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693" w:rsidRPr="005147C6" w:rsidRDefault="00704693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704693" w:rsidRPr="005147C6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147C6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147C6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147C6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FA1E5D">
      <w:pPr>
        <w:jc w:val="center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ESPECIFICACIÓN TÉCNICA IMSS</w:t>
      </w: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center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060 MATERIAL DE CURACION</w:t>
      </w: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EA5FD2" w:rsidRPr="00ED3B40" w:rsidRDefault="003B3738" w:rsidP="00EA5FD2">
      <w:pPr>
        <w:overflowPunct/>
        <w:jc w:val="center"/>
        <w:textAlignment w:val="auto"/>
        <w:rPr>
          <w:rFonts w:ascii="Arial" w:eastAsia="Arial Unicode MS" w:hAnsi="Arial" w:cs="Arial"/>
          <w:sz w:val="22"/>
          <w:szCs w:val="22"/>
          <w:lang w:val="es-MX"/>
        </w:rPr>
      </w:pPr>
      <w:r w:rsidRPr="00ED3B40">
        <w:rPr>
          <w:rFonts w:ascii="Arial" w:hAnsi="Arial" w:cs="Arial"/>
          <w:iCs/>
          <w:sz w:val="22"/>
          <w:szCs w:val="22"/>
        </w:rPr>
        <w:t>CUBREBOCAS. CUBREBOCA DE DOS CAPAS DE TELA NO TEJIDA, RESISTENTE A FLUIDOS, ANTIESTÁTICO, HIPOALERGENICO, CON BANDAS O AJUSTE ELÁSTICO A LA CABEZA. DESECHABLE</w:t>
      </w:r>
    </w:p>
    <w:p w:rsidR="00704693" w:rsidRPr="00ED3B4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ED3B4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ED3B4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ED3B4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center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CLAVE: 060.</w:t>
      </w:r>
      <w:r w:rsidR="003B3738" w:rsidRPr="00ED3B40">
        <w:rPr>
          <w:rFonts w:ascii="Arial" w:hAnsi="Arial" w:cs="Arial"/>
          <w:sz w:val="22"/>
          <w:szCs w:val="22"/>
        </w:rPr>
        <w:t>621</w:t>
      </w:r>
      <w:r w:rsidRPr="00ED3B40">
        <w:rPr>
          <w:rFonts w:ascii="Arial" w:hAnsi="Arial" w:cs="Arial"/>
          <w:sz w:val="22"/>
          <w:szCs w:val="22"/>
        </w:rPr>
        <w:t>.</w:t>
      </w:r>
      <w:r w:rsidR="00EA5FD2" w:rsidRPr="00ED3B40">
        <w:rPr>
          <w:rFonts w:ascii="Arial" w:hAnsi="Arial" w:cs="Arial"/>
          <w:sz w:val="22"/>
          <w:szCs w:val="22"/>
        </w:rPr>
        <w:t>0</w:t>
      </w:r>
      <w:r w:rsidR="003B3738" w:rsidRPr="00ED3B40">
        <w:rPr>
          <w:rFonts w:ascii="Arial" w:hAnsi="Arial" w:cs="Arial"/>
          <w:sz w:val="22"/>
          <w:szCs w:val="22"/>
        </w:rPr>
        <w:t>524</w:t>
      </w: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center"/>
        <w:rPr>
          <w:rFonts w:ascii="Arial" w:hAnsi="Arial" w:cs="Arial"/>
          <w:sz w:val="22"/>
          <w:szCs w:val="22"/>
        </w:rPr>
      </w:pPr>
    </w:p>
    <w:p w:rsidR="00FA1E5D" w:rsidRPr="005A11F0" w:rsidRDefault="00FA1E5D">
      <w:pPr>
        <w:jc w:val="center"/>
        <w:rPr>
          <w:rFonts w:ascii="Arial" w:hAnsi="Arial" w:cs="Arial"/>
          <w:sz w:val="22"/>
          <w:szCs w:val="22"/>
        </w:rPr>
      </w:pPr>
    </w:p>
    <w:p w:rsidR="00FA1E5D" w:rsidRPr="005A11F0" w:rsidRDefault="00FA1E5D">
      <w:pPr>
        <w:jc w:val="center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lastRenderedPageBreak/>
        <w:t>01.</w:t>
      </w: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  <w:t>OBJETIVO Y CAMPO DE APLICACION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ED3B40" w:rsidRDefault="00A06A36">
      <w:pPr>
        <w:ind w:left="1418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 xml:space="preserve">Esta </w:t>
      </w:r>
      <w:r w:rsidR="007840EB" w:rsidRPr="00ED3B40">
        <w:rPr>
          <w:rFonts w:ascii="Arial" w:hAnsi="Arial" w:cs="Arial"/>
          <w:sz w:val="22"/>
          <w:szCs w:val="22"/>
        </w:rPr>
        <w:t xml:space="preserve">especificación técnica establece los requisitos de calidad que debe cumplir el </w:t>
      </w:r>
      <w:proofErr w:type="spellStart"/>
      <w:r w:rsidR="003B3738" w:rsidRPr="00ED3B40">
        <w:rPr>
          <w:rFonts w:ascii="Arial" w:hAnsi="Arial" w:cs="Arial"/>
          <w:iCs/>
          <w:sz w:val="22"/>
          <w:szCs w:val="22"/>
        </w:rPr>
        <w:t>cubreboca</w:t>
      </w:r>
      <w:r w:rsidR="003160A2" w:rsidRPr="00ED3B40">
        <w:rPr>
          <w:rFonts w:ascii="Arial" w:hAnsi="Arial" w:cs="Arial"/>
          <w:iCs/>
          <w:sz w:val="22"/>
          <w:szCs w:val="22"/>
        </w:rPr>
        <w:t>s</w:t>
      </w:r>
      <w:proofErr w:type="spellEnd"/>
      <w:r w:rsidR="003B3738" w:rsidRPr="00ED3B40">
        <w:rPr>
          <w:rFonts w:ascii="Arial" w:hAnsi="Arial" w:cs="Arial"/>
          <w:iCs/>
          <w:sz w:val="22"/>
          <w:szCs w:val="22"/>
        </w:rPr>
        <w:t xml:space="preserve"> de dos capas de tela no tejida, resistente a fluidos, antiestático, hipoalergénico, con bandas o ajuste elástico a la cabeza, desechable</w:t>
      </w:r>
      <w:r w:rsidR="00CE2AC0" w:rsidRPr="00ED3B40">
        <w:rPr>
          <w:rFonts w:ascii="Arial" w:eastAsia="Arial Unicode MS" w:hAnsi="Arial" w:cs="Arial"/>
          <w:sz w:val="22"/>
          <w:szCs w:val="22"/>
          <w:lang w:val="es-MX"/>
        </w:rPr>
        <w:t xml:space="preserve"> </w:t>
      </w:r>
      <w:r w:rsidRPr="00ED3B40">
        <w:rPr>
          <w:rFonts w:ascii="Arial" w:eastAsia="Arial Unicode MS" w:hAnsi="Arial" w:cs="Arial"/>
          <w:sz w:val="22"/>
          <w:szCs w:val="22"/>
          <w:lang w:val="es-MX"/>
        </w:rPr>
        <w:t>y señala los métodos de prueba para la verificación de</w:t>
      </w:r>
      <w:r w:rsidR="00B8756A" w:rsidRPr="00ED3B40">
        <w:rPr>
          <w:rFonts w:ascii="Arial" w:hAnsi="Arial" w:cs="Arial"/>
          <w:sz w:val="22"/>
          <w:szCs w:val="22"/>
        </w:rPr>
        <w:t xml:space="preserve"> los mismo</w:t>
      </w:r>
      <w:r w:rsidRPr="00ED3B40">
        <w:rPr>
          <w:rFonts w:ascii="Arial" w:hAnsi="Arial" w:cs="Arial"/>
          <w:sz w:val="22"/>
          <w:szCs w:val="22"/>
        </w:rPr>
        <w:t>s. Se aplica en el proceso de la adquisición, inspección de recepción, muestreo y suministro del producto.</w:t>
      </w:r>
    </w:p>
    <w:p w:rsidR="00704693" w:rsidRPr="00ED3B40" w:rsidRDefault="00704693">
      <w:pPr>
        <w:jc w:val="both"/>
        <w:rPr>
          <w:rFonts w:ascii="Arial" w:hAnsi="Arial" w:cs="Arial"/>
          <w:sz w:val="18"/>
          <w:szCs w:val="22"/>
        </w:rPr>
      </w:pPr>
    </w:p>
    <w:p w:rsidR="003160A2" w:rsidRPr="00ED3B40" w:rsidRDefault="003160A2">
      <w:pPr>
        <w:jc w:val="both"/>
        <w:rPr>
          <w:rFonts w:ascii="Arial" w:hAnsi="Arial" w:cs="Arial"/>
          <w:sz w:val="18"/>
          <w:szCs w:val="22"/>
        </w:rPr>
      </w:pPr>
    </w:p>
    <w:p w:rsidR="00704693" w:rsidRPr="00ED3B40" w:rsidRDefault="00A06A36">
      <w:p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02.</w:t>
      </w: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  <w:t>DESCRIPCION</w:t>
      </w:r>
    </w:p>
    <w:p w:rsidR="00704693" w:rsidRPr="00ED3B4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ED3B40" w:rsidRDefault="00CA0FF1" w:rsidP="00276557">
      <w:pPr>
        <w:ind w:left="1418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Cubreboca. Formada por dos piezas rectangulares de tela no tejida, tipo SMS</w:t>
      </w:r>
      <w:r w:rsidR="007B6413" w:rsidRPr="00ED3B40">
        <w:rPr>
          <w:rFonts w:ascii="Arial" w:hAnsi="Arial" w:cs="Arial"/>
          <w:sz w:val="22"/>
          <w:szCs w:val="22"/>
        </w:rPr>
        <w:t xml:space="preserve"> de polipropileno</w:t>
      </w:r>
      <w:r w:rsidRPr="00ED3B40">
        <w:rPr>
          <w:rFonts w:ascii="Arial" w:hAnsi="Arial" w:cs="Arial"/>
          <w:sz w:val="22"/>
          <w:szCs w:val="22"/>
        </w:rPr>
        <w:t xml:space="preserve">, con dobladillo en los extremos de sus lados cortos, por los que se introduce un hilo elástico, o con bandas de sujeción que ajusten firmemente. Las dos piezas de tela no tejida deben unirse mediante las costuras o el sellado que conforman los dobladillos, las costuras con hilo de algodón o poliéster 100%, o una mezcla poliéster - algodón, costura recta con no menos de 8 puntadas por cada 2,5 cm de longitud, el sellado con 8 marcas mínimo por cada 2,5 cm de longitud. </w:t>
      </w:r>
      <w:r w:rsidR="007B6413" w:rsidRPr="00ED3B40">
        <w:rPr>
          <w:rFonts w:ascii="Arial" w:hAnsi="Arial" w:cs="Arial"/>
          <w:sz w:val="22"/>
          <w:szCs w:val="22"/>
        </w:rPr>
        <w:t xml:space="preserve">En caso de doble línea de sellado se deberán considerar el total de marcas cada 2.5 cm. </w:t>
      </w:r>
      <w:r w:rsidRPr="00ED3B40">
        <w:rPr>
          <w:rFonts w:ascii="Arial" w:hAnsi="Arial" w:cs="Arial"/>
          <w:sz w:val="22"/>
          <w:szCs w:val="22"/>
        </w:rPr>
        <w:t>Elaborada en tela no tejida multidireccional en colores verde, azul o blanco con bandas de sujeción o ajuste elástico a la cabeza. Desechable.</w:t>
      </w:r>
    </w:p>
    <w:p w:rsidR="00704693" w:rsidRPr="00ED3B40" w:rsidRDefault="00A06A36">
      <w:pPr>
        <w:jc w:val="both"/>
        <w:rPr>
          <w:rFonts w:ascii="Arial" w:hAnsi="Arial" w:cs="Arial"/>
          <w:sz w:val="18"/>
          <w:szCs w:val="22"/>
        </w:rPr>
      </w:pP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</w:r>
    </w:p>
    <w:p w:rsidR="003160A2" w:rsidRPr="00ED3B40" w:rsidRDefault="003160A2">
      <w:pPr>
        <w:jc w:val="both"/>
        <w:rPr>
          <w:rFonts w:ascii="Arial" w:hAnsi="Arial" w:cs="Arial"/>
          <w:sz w:val="18"/>
          <w:szCs w:val="22"/>
        </w:rPr>
      </w:pPr>
    </w:p>
    <w:p w:rsidR="00704693" w:rsidRPr="00ED3B40" w:rsidRDefault="00A06A36">
      <w:p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03.</w:t>
      </w: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  <w:t>DEFINICIONES</w:t>
      </w:r>
    </w:p>
    <w:p w:rsidR="00704693" w:rsidRPr="00ED3B4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ED3B40" w:rsidRDefault="00A06A36">
      <w:pPr>
        <w:ind w:left="1418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 xml:space="preserve">Para efectos de esta </w:t>
      </w:r>
      <w:r w:rsidR="00B8756A" w:rsidRPr="00ED3B40">
        <w:rPr>
          <w:rFonts w:ascii="Arial" w:hAnsi="Arial" w:cs="Arial"/>
          <w:sz w:val="22"/>
          <w:szCs w:val="22"/>
        </w:rPr>
        <w:t>especificación técnica</w:t>
      </w:r>
      <w:r w:rsidRPr="00ED3B40">
        <w:rPr>
          <w:rFonts w:ascii="Arial" w:hAnsi="Arial" w:cs="Arial"/>
          <w:sz w:val="22"/>
          <w:szCs w:val="22"/>
        </w:rPr>
        <w:t>, se establecen las siguientes definiciones.</w:t>
      </w:r>
    </w:p>
    <w:p w:rsidR="00704693" w:rsidRPr="00ED3B4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ED3B40" w:rsidRDefault="00A06A36">
      <w:p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</w:r>
      <w:r w:rsidR="001C3F90" w:rsidRPr="00ED3B40">
        <w:rPr>
          <w:rFonts w:ascii="Arial" w:hAnsi="Arial" w:cs="Arial"/>
          <w:sz w:val="22"/>
          <w:szCs w:val="22"/>
        </w:rPr>
        <w:t>TELA NO TEJIDA</w:t>
      </w:r>
    </w:p>
    <w:p w:rsidR="00704693" w:rsidRPr="00ED3B40" w:rsidRDefault="00704693">
      <w:pPr>
        <w:jc w:val="both"/>
        <w:rPr>
          <w:rFonts w:ascii="Arial" w:hAnsi="Arial" w:cs="Arial"/>
          <w:sz w:val="22"/>
          <w:szCs w:val="22"/>
        </w:rPr>
      </w:pPr>
    </w:p>
    <w:p w:rsidR="001C3F90" w:rsidRPr="005A11F0" w:rsidRDefault="001C3F90" w:rsidP="001C3F90">
      <w:pPr>
        <w:ind w:left="1418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 xml:space="preserve">Es aquella elaborada </w:t>
      </w:r>
      <w:r w:rsidR="00B8756A" w:rsidRPr="00ED3B40">
        <w:rPr>
          <w:rFonts w:ascii="Arial" w:hAnsi="Arial" w:cs="Arial"/>
          <w:sz w:val="22"/>
          <w:szCs w:val="22"/>
        </w:rPr>
        <w:t>por</w:t>
      </w:r>
      <w:r w:rsidRPr="00ED3B40">
        <w:rPr>
          <w:rFonts w:ascii="Arial" w:hAnsi="Arial" w:cs="Arial"/>
          <w:sz w:val="22"/>
          <w:szCs w:val="22"/>
        </w:rPr>
        <w:t xml:space="preserve"> un aglutinamiento de fibras naturales, artificiales, sintéticas o sus mezclas, en cualquier proporción, ya sea por procedimientos químicos, mecánicos, térmicos  o por la combinación de éstos.</w:t>
      </w:r>
    </w:p>
    <w:p w:rsidR="007840EB" w:rsidRPr="003160A2" w:rsidRDefault="007840EB">
      <w:pPr>
        <w:ind w:left="1418"/>
        <w:jc w:val="both"/>
        <w:rPr>
          <w:rFonts w:ascii="Arial" w:hAnsi="Arial" w:cs="Arial"/>
          <w:sz w:val="18"/>
          <w:szCs w:val="22"/>
        </w:rPr>
      </w:pPr>
    </w:p>
    <w:p w:rsidR="00704693" w:rsidRPr="003160A2" w:rsidRDefault="00704693">
      <w:pPr>
        <w:jc w:val="both"/>
        <w:rPr>
          <w:rFonts w:ascii="Arial" w:hAnsi="Arial" w:cs="Arial"/>
          <w:sz w:val="18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04.</w:t>
      </w: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  <w:t>CLASIFICACION Y DESIGNACION DEL PRODUCTO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ind w:left="1418"/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De acuerdo a la clave y descripción del Cuadro Básico Institucional (10.01).</w:t>
      </w:r>
    </w:p>
    <w:tbl>
      <w:tblPr>
        <w:tblStyle w:val="Tablaconcuadrcula"/>
        <w:tblW w:w="0" w:type="auto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992"/>
        <w:gridCol w:w="5812"/>
      </w:tblGrid>
      <w:tr w:rsidR="00B01D22" w:rsidRPr="005A11F0" w:rsidTr="00C83878">
        <w:tc>
          <w:tcPr>
            <w:tcW w:w="1843" w:type="dxa"/>
          </w:tcPr>
          <w:p w:rsidR="00B01D22" w:rsidRPr="005A11F0" w:rsidRDefault="00A06A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11F0">
              <w:rPr>
                <w:rFonts w:ascii="Arial" w:hAnsi="Arial" w:cs="Arial"/>
                <w:sz w:val="22"/>
                <w:szCs w:val="22"/>
              </w:rPr>
              <w:tab/>
            </w:r>
            <w:r w:rsidR="00B01D22" w:rsidRPr="005A11F0">
              <w:rPr>
                <w:rFonts w:ascii="Arial" w:hAnsi="Arial" w:cs="Arial"/>
                <w:sz w:val="22"/>
                <w:szCs w:val="22"/>
              </w:rPr>
              <w:t>CLAVE</w:t>
            </w:r>
          </w:p>
          <w:p w:rsidR="00426A6C" w:rsidRPr="005A11F0" w:rsidRDefault="00426A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B01D22" w:rsidRPr="005A11F0" w:rsidRDefault="00B01D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B01D22" w:rsidRPr="005A11F0" w:rsidRDefault="00B01D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11F0">
              <w:rPr>
                <w:rFonts w:ascii="Arial" w:hAnsi="Arial" w:cs="Arial"/>
                <w:sz w:val="22"/>
                <w:szCs w:val="22"/>
              </w:rPr>
              <w:t>DESCRIPCIÓN</w:t>
            </w:r>
          </w:p>
          <w:p w:rsidR="00426A6C" w:rsidRPr="005A11F0" w:rsidRDefault="00426A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1D22" w:rsidRPr="005A11F0" w:rsidTr="00ED3B40">
        <w:tc>
          <w:tcPr>
            <w:tcW w:w="1843" w:type="dxa"/>
            <w:shd w:val="clear" w:color="auto" w:fill="auto"/>
          </w:tcPr>
          <w:p w:rsidR="00B01D22" w:rsidRPr="00ED3B40" w:rsidRDefault="00E10F81" w:rsidP="00CA0F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060.</w:t>
            </w:r>
            <w:r w:rsidR="00CA0FF1" w:rsidRPr="00ED3B40">
              <w:rPr>
                <w:rFonts w:ascii="Arial" w:hAnsi="Arial" w:cs="Arial"/>
                <w:sz w:val="22"/>
                <w:szCs w:val="22"/>
              </w:rPr>
              <w:t>621</w:t>
            </w:r>
            <w:r w:rsidRPr="00ED3B40">
              <w:rPr>
                <w:rFonts w:ascii="Arial" w:hAnsi="Arial" w:cs="Arial"/>
                <w:sz w:val="22"/>
                <w:szCs w:val="22"/>
              </w:rPr>
              <w:t>.0</w:t>
            </w:r>
            <w:r w:rsidR="00CA0FF1" w:rsidRPr="00ED3B40">
              <w:rPr>
                <w:rFonts w:ascii="Arial" w:hAnsi="Arial" w:cs="Arial"/>
                <w:sz w:val="22"/>
                <w:szCs w:val="22"/>
              </w:rPr>
              <w:t>524</w:t>
            </w:r>
          </w:p>
        </w:tc>
        <w:tc>
          <w:tcPr>
            <w:tcW w:w="992" w:type="dxa"/>
            <w:shd w:val="clear" w:color="auto" w:fill="auto"/>
          </w:tcPr>
          <w:p w:rsidR="00B01D22" w:rsidRPr="00ED3B40" w:rsidRDefault="00B01D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B01D22" w:rsidRPr="00ED3B40" w:rsidRDefault="00CA0FF1" w:rsidP="00CA0F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iCs/>
                <w:sz w:val="22"/>
                <w:szCs w:val="22"/>
              </w:rPr>
              <w:t>Cubrebocas. Cubreboca de dos capas de tela no tejida, resistente a fluidos, antiestático, hipoalergénico, con bandas o ajuste elástico a la cabeza. Desechable.</w:t>
            </w:r>
          </w:p>
        </w:tc>
      </w:tr>
    </w:tbl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lastRenderedPageBreak/>
        <w:t>05.</w:t>
      </w: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  <w:t>ESPECIFICACIONES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05.01.</w:t>
      </w: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  <w:t>DEL PRODUCTO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28"/>
        <w:gridCol w:w="1418"/>
      </w:tblGrid>
      <w:tr w:rsidR="00704693" w:rsidRPr="005A11F0" w:rsidTr="006D67B6">
        <w:tc>
          <w:tcPr>
            <w:tcW w:w="3119" w:type="dxa"/>
          </w:tcPr>
          <w:p w:rsidR="00704693" w:rsidRPr="005A11F0" w:rsidRDefault="00A06A36">
            <w:pPr>
              <w:rPr>
                <w:rFonts w:ascii="Arial" w:hAnsi="Arial" w:cs="Arial"/>
                <w:sz w:val="22"/>
                <w:szCs w:val="22"/>
              </w:rPr>
            </w:pPr>
            <w:r w:rsidRPr="005A11F0">
              <w:rPr>
                <w:rFonts w:ascii="Arial" w:hAnsi="Arial" w:cs="Arial"/>
                <w:sz w:val="22"/>
                <w:szCs w:val="22"/>
              </w:rPr>
              <w:t>DETERMINACION</w:t>
            </w:r>
          </w:p>
        </w:tc>
        <w:tc>
          <w:tcPr>
            <w:tcW w:w="5528" w:type="dxa"/>
          </w:tcPr>
          <w:p w:rsidR="00704693" w:rsidRPr="005A11F0" w:rsidRDefault="00A06A36">
            <w:pPr>
              <w:rPr>
                <w:rFonts w:ascii="Arial" w:hAnsi="Arial" w:cs="Arial"/>
                <w:sz w:val="22"/>
                <w:szCs w:val="22"/>
              </w:rPr>
            </w:pPr>
            <w:r w:rsidRPr="005A11F0">
              <w:rPr>
                <w:rFonts w:ascii="Arial" w:hAnsi="Arial" w:cs="Arial"/>
                <w:sz w:val="22"/>
                <w:szCs w:val="22"/>
              </w:rPr>
              <w:t>ESPECIFICACION</w:t>
            </w:r>
          </w:p>
        </w:tc>
        <w:tc>
          <w:tcPr>
            <w:tcW w:w="1418" w:type="dxa"/>
          </w:tcPr>
          <w:p w:rsidR="00704693" w:rsidRPr="005A11F0" w:rsidRDefault="00ED3B40" w:rsidP="00ED3B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MÉTODO DE PRUEBA</w:t>
            </w:r>
          </w:p>
          <w:p w:rsidR="00704693" w:rsidRPr="005A11F0" w:rsidRDefault="0070469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693" w:rsidRPr="005A11F0" w:rsidTr="006D67B6">
        <w:tc>
          <w:tcPr>
            <w:tcW w:w="3119" w:type="dxa"/>
          </w:tcPr>
          <w:p w:rsidR="00704693" w:rsidRPr="00ED3B40" w:rsidRDefault="00A06A36">
            <w:pPr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Acabado</w:t>
            </w:r>
          </w:p>
        </w:tc>
        <w:tc>
          <w:tcPr>
            <w:tcW w:w="5528" w:type="dxa"/>
          </w:tcPr>
          <w:p w:rsidR="00704693" w:rsidRPr="00ED3B40" w:rsidRDefault="00CA1768" w:rsidP="00ED3B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La superficie de la tela debe ser suave al tacto. No debe presentar: suciedad, cascarillas sensibles al tacto, astillas de madera, metal, vidrio, cabellos, insectos o sus fracciones, mal olor, contaminación por hongos, humedad, orificios, rasgaduras, manchas ajenas a las características del producto, partes deshilachadas, fibras sueltas o sus residuos, hilos sueltos, pelusas, piezas mal cosidas o mal selladas, piezas mal cortadas, piezas mal ensambladas, cualquier residuo utilizado en el proceso de fabricación que afecte desfavorablemente la presentación y/o el uso a que está destinado el producto</w:t>
            </w:r>
            <w:r w:rsidR="00F728D8" w:rsidRPr="00ED3B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:rsidR="00704693" w:rsidRPr="00ED3B40" w:rsidRDefault="00A06A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07.02.1.</w:t>
            </w:r>
          </w:p>
          <w:p w:rsidR="00704693" w:rsidRPr="00ED3B40" w:rsidRDefault="0070469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704693" w:rsidRPr="00ED3B40" w:rsidRDefault="0070469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704693" w:rsidRPr="00ED3B40" w:rsidRDefault="0070469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704693" w:rsidRPr="00ED3B40" w:rsidRDefault="0070469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704693" w:rsidRPr="00ED3B40" w:rsidRDefault="0070469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704693" w:rsidRPr="00ED3B40" w:rsidRDefault="0070469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704693" w:rsidRPr="00ED3B40" w:rsidRDefault="0070469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704693" w:rsidRPr="00ED3B40" w:rsidRDefault="0070469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704693" w:rsidRPr="00ED3B40" w:rsidRDefault="0070469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704693" w:rsidRPr="00ED3B40" w:rsidRDefault="0070469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704693" w:rsidRPr="00ED3B40" w:rsidRDefault="0070469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704693" w:rsidRPr="00ED3B40" w:rsidRDefault="0070469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693" w:rsidRPr="005A11F0" w:rsidTr="006D67B6">
        <w:tc>
          <w:tcPr>
            <w:tcW w:w="3119" w:type="dxa"/>
          </w:tcPr>
          <w:p w:rsidR="00704693" w:rsidRPr="00ED3B40" w:rsidRDefault="007046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28" w:type="dxa"/>
          </w:tcPr>
          <w:p w:rsidR="00704693" w:rsidRPr="00ED3B40" w:rsidRDefault="007046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704693" w:rsidRPr="00ED3B40" w:rsidRDefault="0070469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693" w:rsidRPr="005A11F0" w:rsidTr="006D67B6">
        <w:tc>
          <w:tcPr>
            <w:tcW w:w="3119" w:type="dxa"/>
          </w:tcPr>
          <w:p w:rsidR="00704693" w:rsidRPr="00ED3B40" w:rsidRDefault="00A06A36">
            <w:pPr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Dimensiones</w:t>
            </w:r>
          </w:p>
        </w:tc>
        <w:tc>
          <w:tcPr>
            <w:tcW w:w="5528" w:type="dxa"/>
          </w:tcPr>
          <w:p w:rsidR="00704693" w:rsidRPr="00ED3B40" w:rsidRDefault="003268C8" w:rsidP="003268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Deben cumplir con lo i</w:t>
            </w:r>
            <w:r w:rsidR="00AC529E" w:rsidRPr="00ED3B40">
              <w:rPr>
                <w:rFonts w:ascii="Arial" w:hAnsi="Arial" w:cs="Arial"/>
                <w:sz w:val="22"/>
                <w:szCs w:val="22"/>
              </w:rPr>
              <w:t>ndicad</w:t>
            </w:r>
            <w:r w:rsidRPr="00ED3B40">
              <w:rPr>
                <w:rFonts w:ascii="Arial" w:hAnsi="Arial" w:cs="Arial"/>
                <w:sz w:val="22"/>
                <w:szCs w:val="22"/>
              </w:rPr>
              <w:t>o</w:t>
            </w:r>
            <w:r w:rsidR="00AC529E" w:rsidRPr="00ED3B40">
              <w:rPr>
                <w:rFonts w:ascii="Arial" w:hAnsi="Arial" w:cs="Arial"/>
                <w:sz w:val="22"/>
                <w:szCs w:val="22"/>
              </w:rPr>
              <w:t xml:space="preserve"> en la Tabla 1</w:t>
            </w:r>
            <w:r w:rsidR="00CA1768" w:rsidRPr="00ED3B40">
              <w:rPr>
                <w:rFonts w:ascii="Arial" w:hAnsi="Arial" w:cs="Arial"/>
                <w:sz w:val="22"/>
                <w:szCs w:val="22"/>
              </w:rPr>
              <w:t xml:space="preserve"> y Figura 1.</w:t>
            </w:r>
          </w:p>
        </w:tc>
        <w:tc>
          <w:tcPr>
            <w:tcW w:w="1418" w:type="dxa"/>
          </w:tcPr>
          <w:p w:rsidR="00704693" w:rsidRPr="00ED3B40" w:rsidRDefault="00A06A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07.02.2.</w:t>
            </w:r>
          </w:p>
        </w:tc>
      </w:tr>
      <w:tr w:rsidR="00474097" w:rsidRPr="005A11F0" w:rsidTr="006D67B6">
        <w:tc>
          <w:tcPr>
            <w:tcW w:w="3119" w:type="dxa"/>
          </w:tcPr>
          <w:p w:rsidR="00474097" w:rsidRPr="00ED3B40" w:rsidRDefault="004740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4097" w:rsidRPr="00ED3B40" w:rsidRDefault="0047409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097" w:rsidRPr="00ED3B40" w:rsidRDefault="0047409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693" w:rsidRPr="005A11F0" w:rsidTr="006D67B6">
        <w:tc>
          <w:tcPr>
            <w:tcW w:w="3119" w:type="dxa"/>
          </w:tcPr>
          <w:p w:rsidR="00704693" w:rsidRPr="00ED3B40" w:rsidRDefault="00A040C6">
            <w:pPr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bCs/>
                <w:sz w:val="22"/>
                <w:szCs w:val="22"/>
              </w:rPr>
              <w:t>Identidad del material de fabricación</w:t>
            </w:r>
          </w:p>
        </w:tc>
        <w:tc>
          <w:tcPr>
            <w:tcW w:w="5528" w:type="dxa"/>
          </w:tcPr>
          <w:p w:rsidR="00704693" w:rsidRPr="00ED3B40" w:rsidRDefault="00561F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Cumple con fibras de polipropileno 100%.</w:t>
            </w:r>
          </w:p>
        </w:tc>
        <w:tc>
          <w:tcPr>
            <w:tcW w:w="1418" w:type="dxa"/>
          </w:tcPr>
          <w:p w:rsidR="00704693" w:rsidRPr="00ED3B40" w:rsidRDefault="00A06A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07.02.3.</w:t>
            </w:r>
          </w:p>
          <w:p w:rsidR="00704693" w:rsidRPr="00ED3B40" w:rsidRDefault="0070469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693" w:rsidRPr="005A11F0" w:rsidTr="006D67B6">
        <w:tc>
          <w:tcPr>
            <w:tcW w:w="3119" w:type="dxa"/>
          </w:tcPr>
          <w:p w:rsidR="00704693" w:rsidRPr="00ED3B40" w:rsidRDefault="007046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28" w:type="dxa"/>
          </w:tcPr>
          <w:p w:rsidR="00704693" w:rsidRPr="00ED3B40" w:rsidRDefault="007046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704693" w:rsidRPr="00ED3B40" w:rsidRDefault="0070469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A2" w:rsidRPr="005A11F0" w:rsidTr="00CC3A31">
        <w:tc>
          <w:tcPr>
            <w:tcW w:w="3119" w:type="dxa"/>
          </w:tcPr>
          <w:p w:rsidR="003160A2" w:rsidRPr="00ED3B40" w:rsidRDefault="003160A2" w:rsidP="00CC3A31">
            <w:pPr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bCs/>
                <w:sz w:val="22"/>
                <w:szCs w:val="22"/>
              </w:rPr>
              <w:t>Resistencia a la esterilización en autoclave</w:t>
            </w:r>
          </w:p>
        </w:tc>
        <w:tc>
          <w:tcPr>
            <w:tcW w:w="5528" w:type="dxa"/>
          </w:tcPr>
          <w:p w:rsidR="003160A2" w:rsidRPr="00ED3B40" w:rsidRDefault="00561F08" w:rsidP="00CC3A3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Las piezas después del proceso de esterilización no deben presentar ninguno de los defectos mencionados en acabado, el producto debe cumplir con las especificaciones de Peso y de Resistencia a la tracción</w:t>
            </w:r>
            <w:r w:rsidR="003160A2" w:rsidRPr="00ED3B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:rsidR="003160A2" w:rsidRPr="00ED3B40" w:rsidRDefault="003160A2" w:rsidP="003160A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07.02.4.</w:t>
            </w:r>
          </w:p>
        </w:tc>
      </w:tr>
      <w:tr w:rsidR="003160A2" w:rsidRPr="005A11F0" w:rsidTr="006D67B6">
        <w:tc>
          <w:tcPr>
            <w:tcW w:w="3119" w:type="dxa"/>
          </w:tcPr>
          <w:p w:rsidR="003160A2" w:rsidRPr="00ED3B40" w:rsidRDefault="0031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28" w:type="dxa"/>
          </w:tcPr>
          <w:p w:rsidR="003160A2" w:rsidRPr="00ED3B40" w:rsidRDefault="003160A2" w:rsidP="00CA17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3160A2" w:rsidRPr="00ED3B40" w:rsidRDefault="003160A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693" w:rsidRPr="005A11F0" w:rsidTr="006D67B6">
        <w:tc>
          <w:tcPr>
            <w:tcW w:w="3119" w:type="dxa"/>
          </w:tcPr>
          <w:p w:rsidR="00704693" w:rsidRPr="00ED3B40" w:rsidRDefault="001C3F90">
            <w:pPr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 xml:space="preserve">Irritabilidad en </w:t>
            </w:r>
            <w:r w:rsidR="003160A2" w:rsidRPr="00ED3B40">
              <w:rPr>
                <w:rFonts w:ascii="Arial" w:hAnsi="Arial" w:cs="Arial"/>
                <w:sz w:val="22"/>
                <w:szCs w:val="22"/>
              </w:rPr>
              <w:t xml:space="preserve">la </w:t>
            </w:r>
            <w:r w:rsidRPr="00ED3B40">
              <w:rPr>
                <w:rFonts w:ascii="Arial" w:hAnsi="Arial" w:cs="Arial"/>
                <w:sz w:val="22"/>
                <w:szCs w:val="22"/>
              </w:rPr>
              <w:t>piel</w:t>
            </w:r>
          </w:p>
        </w:tc>
        <w:tc>
          <w:tcPr>
            <w:tcW w:w="5528" w:type="dxa"/>
          </w:tcPr>
          <w:p w:rsidR="00704693" w:rsidRPr="00ED3B40" w:rsidRDefault="00A040C6" w:rsidP="00CA17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El índice de irritabilidad de la tela debe ser menor de 1, tanto para la piel intacta como para piel erosionada</w:t>
            </w:r>
            <w:r w:rsidR="00CA1768" w:rsidRPr="00ED3B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:rsidR="00704693" w:rsidRPr="00ED3B40" w:rsidRDefault="00A06A36" w:rsidP="003160A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07.02.</w:t>
            </w:r>
            <w:r w:rsidR="003160A2" w:rsidRPr="00ED3B40">
              <w:rPr>
                <w:rFonts w:ascii="Arial" w:hAnsi="Arial" w:cs="Arial"/>
                <w:sz w:val="22"/>
                <w:szCs w:val="22"/>
              </w:rPr>
              <w:t>5</w:t>
            </w:r>
            <w:r w:rsidRPr="00ED3B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704693" w:rsidRPr="005A11F0" w:rsidTr="006D67B6">
        <w:tc>
          <w:tcPr>
            <w:tcW w:w="3119" w:type="dxa"/>
          </w:tcPr>
          <w:p w:rsidR="00704693" w:rsidRPr="00ED3B40" w:rsidRDefault="007046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28" w:type="dxa"/>
          </w:tcPr>
          <w:p w:rsidR="00704693" w:rsidRPr="00ED3B40" w:rsidRDefault="007046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704693" w:rsidRPr="00ED3B40" w:rsidRDefault="0070469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693" w:rsidRPr="005A11F0" w:rsidTr="006D67B6">
        <w:tc>
          <w:tcPr>
            <w:tcW w:w="3119" w:type="dxa"/>
          </w:tcPr>
          <w:p w:rsidR="00704693" w:rsidRPr="00ED3B40" w:rsidRDefault="001C3F90">
            <w:pPr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bCs/>
                <w:sz w:val="22"/>
                <w:szCs w:val="22"/>
              </w:rPr>
              <w:t>Peso</w:t>
            </w:r>
          </w:p>
        </w:tc>
        <w:tc>
          <w:tcPr>
            <w:tcW w:w="5528" w:type="dxa"/>
          </w:tcPr>
          <w:p w:rsidR="00A040C6" w:rsidRPr="00ED3B40" w:rsidRDefault="00AC40C2" w:rsidP="00C8387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El peso de cada una de las piezas es de 25 g/m</w:t>
            </w:r>
            <w:r w:rsidRPr="00ED3B40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ED3B40">
              <w:rPr>
                <w:rFonts w:ascii="Arial" w:hAnsi="Arial" w:cs="Arial"/>
                <w:sz w:val="22"/>
                <w:szCs w:val="22"/>
              </w:rPr>
              <w:t xml:space="preserve">  mínimo.</w:t>
            </w:r>
          </w:p>
        </w:tc>
        <w:tc>
          <w:tcPr>
            <w:tcW w:w="1418" w:type="dxa"/>
          </w:tcPr>
          <w:p w:rsidR="00704693" w:rsidRPr="00ED3B40" w:rsidRDefault="00A06A36" w:rsidP="00AC40C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07.02.</w:t>
            </w:r>
            <w:r w:rsidR="00AC40C2" w:rsidRPr="00ED3B40">
              <w:rPr>
                <w:rFonts w:ascii="Arial" w:hAnsi="Arial" w:cs="Arial"/>
                <w:sz w:val="22"/>
                <w:szCs w:val="22"/>
              </w:rPr>
              <w:t>6</w:t>
            </w:r>
            <w:r w:rsidRPr="00ED3B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704693" w:rsidRPr="005A11F0" w:rsidTr="006D67B6">
        <w:tc>
          <w:tcPr>
            <w:tcW w:w="3119" w:type="dxa"/>
          </w:tcPr>
          <w:p w:rsidR="00704693" w:rsidRPr="00ED3B40" w:rsidRDefault="007046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28" w:type="dxa"/>
          </w:tcPr>
          <w:p w:rsidR="00704693" w:rsidRPr="00ED3B40" w:rsidRDefault="007046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704693" w:rsidRPr="00ED3B40" w:rsidRDefault="0070469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693" w:rsidRPr="005A11F0" w:rsidTr="006D67B6">
        <w:tc>
          <w:tcPr>
            <w:tcW w:w="3119" w:type="dxa"/>
          </w:tcPr>
          <w:p w:rsidR="00704693" w:rsidRPr="00ED3B40" w:rsidRDefault="001C3F90">
            <w:pPr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Repelencia</w:t>
            </w:r>
          </w:p>
        </w:tc>
        <w:tc>
          <w:tcPr>
            <w:tcW w:w="5528" w:type="dxa"/>
          </w:tcPr>
          <w:p w:rsidR="00704693" w:rsidRPr="00ED3B40" w:rsidRDefault="005975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bCs/>
                <w:sz w:val="22"/>
                <w:szCs w:val="22"/>
              </w:rPr>
              <w:t>No hay escurrimiento en la parte posterior de la tela, ni presencia de agua en el vaso</w:t>
            </w:r>
            <w:r w:rsidR="00C83878" w:rsidRPr="00ED3B40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:rsidR="00704693" w:rsidRPr="00ED3B40" w:rsidRDefault="00A06A36" w:rsidP="007104A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07.02.</w:t>
            </w:r>
            <w:r w:rsidR="007104A0" w:rsidRPr="00ED3B40">
              <w:rPr>
                <w:rFonts w:ascii="Arial" w:hAnsi="Arial" w:cs="Arial"/>
                <w:sz w:val="22"/>
                <w:szCs w:val="22"/>
              </w:rPr>
              <w:t>7</w:t>
            </w:r>
            <w:r w:rsidRPr="00ED3B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704693" w:rsidRPr="005A11F0" w:rsidTr="006D67B6">
        <w:tc>
          <w:tcPr>
            <w:tcW w:w="3119" w:type="dxa"/>
          </w:tcPr>
          <w:p w:rsidR="00704693" w:rsidRDefault="00704693">
            <w:pPr>
              <w:rPr>
                <w:rFonts w:ascii="Arial" w:hAnsi="Arial" w:cs="Arial"/>
                <w:sz w:val="22"/>
                <w:szCs w:val="22"/>
              </w:rPr>
            </w:pPr>
          </w:p>
          <w:p w:rsidR="003160A2" w:rsidRPr="005A11F0" w:rsidRDefault="0031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28" w:type="dxa"/>
          </w:tcPr>
          <w:p w:rsidR="00704693" w:rsidRPr="005A11F0" w:rsidRDefault="007046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704693" w:rsidRPr="005A11F0" w:rsidRDefault="0070469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693" w:rsidRPr="005A11F0" w:rsidTr="006D67B6">
        <w:tc>
          <w:tcPr>
            <w:tcW w:w="3119" w:type="dxa"/>
          </w:tcPr>
          <w:p w:rsidR="00704693" w:rsidRPr="005A11F0" w:rsidRDefault="001C3F90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  <w:r w:rsidRPr="005A11F0">
              <w:rPr>
                <w:rFonts w:ascii="Arial" w:hAnsi="Arial" w:cs="Arial"/>
                <w:bCs/>
                <w:sz w:val="22"/>
                <w:szCs w:val="22"/>
              </w:rPr>
              <w:lastRenderedPageBreak/>
              <w:t>Resistencia a la tracción</w:t>
            </w:r>
          </w:p>
        </w:tc>
        <w:tc>
          <w:tcPr>
            <w:tcW w:w="5528" w:type="dxa"/>
          </w:tcPr>
          <w:p w:rsidR="00C0386E" w:rsidRPr="00ED3B40" w:rsidRDefault="00C0386E" w:rsidP="00C0386E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El promedio de los valores determinados debe cumplir con lo siguiente:</w:t>
            </w:r>
          </w:p>
          <w:p w:rsidR="00C0386E" w:rsidRPr="00ED3B40" w:rsidRDefault="00C0386E" w:rsidP="00C0386E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0386E" w:rsidRPr="00ED3B40" w:rsidRDefault="00C0386E" w:rsidP="00C0386E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 xml:space="preserve">En sentido longitudinal: 1,09 </w:t>
            </w:r>
            <w:proofErr w:type="spellStart"/>
            <w:r w:rsidRPr="00ED3B40">
              <w:rPr>
                <w:rFonts w:ascii="Arial" w:hAnsi="Arial" w:cs="Arial"/>
                <w:sz w:val="22"/>
                <w:szCs w:val="22"/>
              </w:rPr>
              <w:t>kgf</w:t>
            </w:r>
            <w:proofErr w:type="spellEnd"/>
            <w:r w:rsidRPr="00ED3B40">
              <w:rPr>
                <w:rFonts w:ascii="Arial" w:hAnsi="Arial" w:cs="Arial"/>
                <w:sz w:val="22"/>
                <w:szCs w:val="22"/>
              </w:rPr>
              <w:t>/cm mínimo.</w:t>
            </w:r>
          </w:p>
          <w:p w:rsidR="00F63324" w:rsidRPr="00ED3B40" w:rsidRDefault="00C0386E" w:rsidP="00C0386E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 xml:space="preserve">En sentido transversal: 0,42 </w:t>
            </w:r>
            <w:proofErr w:type="spellStart"/>
            <w:r w:rsidRPr="00ED3B40">
              <w:rPr>
                <w:rFonts w:ascii="Arial" w:hAnsi="Arial" w:cs="Arial"/>
                <w:sz w:val="22"/>
                <w:szCs w:val="22"/>
              </w:rPr>
              <w:t>kgf</w:t>
            </w:r>
            <w:proofErr w:type="spellEnd"/>
            <w:r w:rsidRPr="00ED3B40">
              <w:rPr>
                <w:rFonts w:ascii="Arial" w:hAnsi="Arial" w:cs="Arial"/>
                <w:sz w:val="22"/>
                <w:szCs w:val="22"/>
              </w:rPr>
              <w:t>/cm mínimo</w:t>
            </w:r>
            <w:r w:rsidR="00F63324" w:rsidRPr="00ED3B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:rsidR="00704693" w:rsidRPr="00ED3B40" w:rsidRDefault="00A06A36">
            <w:pPr>
              <w:tabs>
                <w:tab w:val="left" w:pos="851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07.02.</w:t>
            </w:r>
            <w:r w:rsidR="00C0386E" w:rsidRPr="00ED3B40">
              <w:rPr>
                <w:rFonts w:ascii="Arial" w:hAnsi="Arial" w:cs="Arial"/>
                <w:sz w:val="22"/>
                <w:szCs w:val="22"/>
              </w:rPr>
              <w:t>8</w:t>
            </w:r>
            <w:r w:rsidRPr="00ED3B40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704693" w:rsidRPr="00ED3B40" w:rsidRDefault="00704693">
            <w:pPr>
              <w:tabs>
                <w:tab w:val="left" w:pos="851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704693" w:rsidRPr="00ED3B40" w:rsidRDefault="00704693">
            <w:pPr>
              <w:tabs>
                <w:tab w:val="left" w:pos="851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704693" w:rsidRPr="00ED3B40" w:rsidRDefault="00704693">
            <w:pPr>
              <w:tabs>
                <w:tab w:val="left" w:pos="851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704693" w:rsidRPr="00ED3B40" w:rsidRDefault="00704693">
            <w:pPr>
              <w:tabs>
                <w:tab w:val="left" w:pos="851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24B3" w:rsidRPr="005A11F0" w:rsidTr="006D67B6">
        <w:tc>
          <w:tcPr>
            <w:tcW w:w="3119" w:type="dxa"/>
          </w:tcPr>
          <w:p w:rsidR="00FC24B3" w:rsidRPr="005A11F0" w:rsidRDefault="00FC24B3">
            <w:pPr>
              <w:tabs>
                <w:tab w:val="left" w:pos="851"/>
              </w:tabs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</w:tcPr>
          <w:p w:rsidR="00FC24B3" w:rsidRPr="00ED3B40" w:rsidRDefault="00FC24B3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FC24B3" w:rsidRPr="00ED3B40" w:rsidRDefault="00FC24B3">
            <w:pPr>
              <w:tabs>
                <w:tab w:val="left" w:pos="851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24B3" w:rsidRPr="005A11F0" w:rsidTr="006D67B6">
        <w:tc>
          <w:tcPr>
            <w:tcW w:w="3119" w:type="dxa"/>
          </w:tcPr>
          <w:p w:rsidR="00FC24B3" w:rsidRPr="005A11F0" w:rsidRDefault="001C3F90">
            <w:pPr>
              <w:tabs>
                <w:tab w:val="left" w:pos="85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5A11F0">
              <w:rPr>
                <w:rFonts w:ascii="Arial" w:hAnsi="Arial" w:cs="Arial"/>
                <w:bCs/>
                <w:sz w:val="22"/>
                <w:szCs w:val="22"/>
              </w:rPr>
              <w:t>Estabilidad al corte</w:t>
            </w:r>
          </w:p>
        </w:tc>
        <w:tc>
          <w:tcPr>
            <w:tcW w:w="5528" w:type="dxa"/>
          </w:tcPr>
          <w:p w:rsidR="00FC24B3" w:rsidRPr="00ED3B40" w:rsidRDefault="00561F08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Al cortarse la tela, en cualquiera de sus direcciones, no debe presentar desprendimientos de fibra</w:t>
            </w:r>
            <w:r w:rsidR="00EB4CC1" w:rsidRPr="00ED3B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:rsidR="00FC24B3" w:rsidRPr="00ED3B40" w:rsidRDefault="00FC24B3" w:rsidP="00064639">
            <w:pPr>
              <w:tabs>
                <w:tab w:val="left" w:pos="851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D3B40">
              <w:rPr>
                <w:rFonts w:ascii="Arial" w:hAnsi="Arial" w:cs="Arial"/>
                <w:sz w:val="22"/>
                <w:szCs w:val="22"/>
              </w:rPr>
              <w:t>07.02.</w:t>
            </w:r>
            <w:r w:rsidR="00EB4CC1" w:rsidRPr="00ED3B40">
              <w:rPr>
                <w:rFonts w:ascii="Arial" w:hAnsi="Arial" w:cs="Arial"/>
                <w:sz w:val="22"/>
                <w:szCs w:val="22"/>
              </w:rPr>
              <w:t>9.</w:t>
            </w:r>
          </w:p>
        </w:tc>
      </w:tr>
    </w:tbl>
    <w:p w:rsidR="00704693" w:rsidRPr="005A11F0" w:rsidRDefault="00704693">
      <w:pPr>
        <w:rPr>
          <w:rFonts w:ascii="Arial" w:hAnsi="Arial" w:cs="Arial"/>
          <w:sz w:val="22"/>
          <w:szCs w:val="22"/>
        </w:rPr>
      </w:pPr>
    </w:p>
    <w:p w:rsidR="005147C6" w:rsidRPr="005A11F0" w:rsidRDefault="005147C6">
      <w:pPr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05.02.</w:t>
      </w: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  <w:t xml:space="preserve">DEL MARCADO, </w:t>
      </w:r>
      <w:r w:rsidR="00D74FBA" w:rsidRPr="005A11F0">
        <w:rPr>
          <w:rFonts w:ascii="Arial" w:hAnsi="Arial" w:cs="Arial"/>
          <w:sz w:val="22"/>
          <w:szCs w:val="22"/>
        </w:rPr>
        <w:t>ENVASE PRIMARIO</w:t>
      </w:r>
      <w:r w:rsidRPr="005A11F0">
        <w:rPr>
          <w:rFonts w:ascii="Arial" w:hAnsi="Arial" w:cs="Arial"/>
          <w:sz w:val="22"/>
          <w:szCs w:val="22"/>
        </w:rPr>
        <w:t xml:space="preserve"> Y </w:t>
      </w:r>
      <w:r w:rsidR="00D74FBA" w:rsidRPr="005A11F0">
        <w:rPr>
          <w:rFonts w:ascii="Arial" w:hAnsi="Arial" w:cs="Arial"/>
          <w:sz w:val="22"/>
          <w:szCs w:val="22"/>
        </w:rPr>
        <w:t>ENVASE SECUNDARIO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05.02.1.</w:t>
      </w:r>
      <w:r w:rsidRPr="005A11F0">
        <w:rPr>
          <w:rFonts w:ascii="Arial" w:hAnsi="Arial" w:cs="Arial"/>
          <w:sz w:val="22"/>
          <w:szCs w:val="22"/>
        </w:rPr>
        <w:tab/>
        <w:t>MARCADO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Default="003160A2">
      <w:pPr>
        <w:ind w:left="1418"/>
        <w:jc w:val="both"/>
        <w:rPr>
          <w:rFonts w:ascii="Arial" w:hAnsi="Arial" w:cs="Arial"/>
          <w:sz w:val="22"/>
          <w:szCs w:val="22"/>
        </w:rPr>
      </w:pPr>
      <w:r w:rsidRPr="005147C6">
        <w:rPr>
          <w:rFonts w:ascii="Arial" w:hAnsi="Arial" w:cs="Arial"/>
          <w:sz w:val="22"/>
          <w:szCs w:val="22"/>
        </w:rPr>
        <w:t>El envase primario y el secundario deben tener impresos además de lo indicado en el Reglamento de Insumos para la Salud (09.0</w:t>
      </w:r>
      <w:r w:rsidR="00ED3B40">
        <w:rPr>
          <w:rFonts w:ascii="Arial" w:hAnsi="Arial" w:cs="Arial"/>
          <w:sz w:val="22"/>
          <w:szCs w:val="22"/>
        </w:rPr>
        <w:t>1</w:t>
      </w:r>
      <w:r w:rsidRPr="005147C6">
        <w:rPr>
          <w:rFonts w:ascii="Arial" w:hAnsi="Arial" w:cs="Arial"/>
          <w:sz w:val="22"/>
          <w:szCs w:val="22"/>
        </w:rPr>
        <w:t>) y en la NOM-137-SSA1 (09.0</w:t>
      </w:r>
      <w:r w:rsidR="00ED3B40">
        <w:rPr>
          <w:rFonts w:ascii="Arial" w:hAnsi="Arial" w:cs="Arial"/>
          <w:sz w:val="22"/>
          <w:szCs w:val="22"/>
        </w:rPr>
        <w:t>2</w:t>
      </w:r>
      <w:r w:rsidRPr="005147C6">
        <w:rPr>
          <w:rFonts w:ascii="Arial" w:hAnsi="Arial" w:cs="Arial"/>
          <w:sz w:val="22"/>
          <w:szCs w:val="22"/>
        </w:rPr>
        <w:t>) vigente</w:t>
      </w:r>
      <w:r w:rsidR="00FB6057" w:rsidRPr="005A11F0">
        <w:rPr>
          <w:rFonts w:ascii="Arial" w:hAnsi="Arial" w:cs="Arial"/>
          <w:sz w:val="22"/>
          <w:szCs w:val="22"/>
        </w:rPr>
        <w:t>, los siguientes datos en idioma español, en forma legible e indeleble:</w:t>
      </w:r>
    </w:p>
    <w:p w:rsidR="00ED3B40" w:rsidRPr="005A11F0" w:rsidRDefault="00ED3B40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FB6057" w:rsidRPr="00ED3B40" w:rsidRDefault="00FB6057" w:rsidP="005147C6">
      <w:pPr>
        <w:pStyle w:val="Prrafodelista"/>
        <w:numPr>
          <w:ilvl w:val="2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 xml:space="preserve">Tipo de construcción y gramaje del material (SMS o </w:t>
      </w:r>
      <w:proofErr w:type="spellStart"/>
      <w:r w:rsidRPr="00ED3B40">
        <w:rPr>
          <w:rFonts w:ascii="Arial" w:hAnsi="Arial" w:cs="Arial"/>
          <w:sz w:val="22"/>
          <w:szCs w:val="22"/>
        </w:rPr>
        <w:t>spun</w:t>
      </w:r>
      <w:proofErr w:type="spellEnd"/>
      <w:r w:rsidRPr="00ED3B40">
        <w:rPr>
          <w:rFonts w:ascii="Arial" w:hAnsi="Arial" w:cs="Arial"/>
          <w:sz w:val="22"/>
          <w:szCs w:val="22"/>
        </w:rPr>
        <w:t xml:space="preserve"> bond).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5147C6" w:rsidRPr="005A11F0" w:rsidRDefault="005147C6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05.02.2.</w:t>
      </w:r>
      <w:r w:rsidRPr="005A11F0">
        <w:rPr>
          <w:rFonts w:ascii="Arial" w:hAnsi="Arial" w:cs="Arial"/>
          <w:sz w:val="22"/>
          <w:szCs w:val="22"/>
        </w:rPr>
        <w:tab/>
      </w:r>
      <w:r w:rsidR="00E43AF0" w:rsidRPr="005A11F0">
        <w:rPr>
          <w:rFonts w:ascii="Arial" w:hAnsi="Arial" w:cs="Arial"/>
          <w:sz w:val="22"/>
          <w:szCs w:val="22"/>
        </w:rPr>
        <w:t>ENVASE PRIMARIO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EB4CC1" w:rsidP="00EB4CC1">
      <w:pPr>
        <w:ind w:left="1418"/>
        <w:jc w:val="both"/>
        <w:rPr>
          <w:rFonts w:ascii="Arial" w:hAnsi="Arial" w:cs="Arial"/>
          <w:sz w:val="22"/>
          <w:szCs w:val="22"/>
        </w:rPr>
      </w:pPr>
      <w:r w:rsidRPr="0010269F">
        <w:rPr>
          <w:rFonts w:ascii="Arial" w:hAnsi="Arial" w:cs="Arial"/>
          <w:sz w:val="22"/>
          <w:szCs w:val="22"/>
        </w:rPr>
        <w:t xml:space="preserve">Caja o bolsa de polietileno transparente o material similar, resistente, </w:t>
      </w:r>
      <w:proofErr w:type="gramStart"/>
      <w:r w:rsidRPr="0010269F">
        <w:rPr>
          <w:rFonts w:ascii="Arial" w:hAnsi="Arial" w:cs="Arial"/>
          <w:sz w:val="22"/>
          <w:szCs w:val="22"/>
        </w:rPr>
        <w:t>cerrada</w:t>
      </w:r>
      <w:proofErr w:type="gramEnd"/>
      <w:r w:rsidRPr="0010269F">
        <w:rPr>
          <w:rFonts w:ascii="Arial" w:hAnsi="Arial" w:cs="Arial"/>
          <w:sz w:val="22"/>
          <w:szCs w:val="22"/>
        </w:rPr>
        <w:t xml:space="preserve"> y de tamaño adecuado para contener 1</w:t>
      </w:r>
      <w:r w:rsidR="0010269F" w:rsidRPr="0010269F">
        <w:rPr>
          <w:rFonts w:ascii="Arial" w:hAnsi="Arial" w:cs="Arial"/>
          <w:sz w:val="22"/>
          <w:szCs w:val="22"/>
        </w:rPr>
        <w:t>0</w:t>
      </w:r>
      <w:r w:rsidRPr="0010269F">
        <w:rPr>
          <w:rFonts w:ascii="Arial" w:hAnsi="Arial" w:cs="Arial"/>
          <w:sz w:val="22"/>
          <w:szCs w:val="22"/>
        </w:rPr>
        <w:t>0 piezas</w:t>
      </w:r>
      <w:r w:rsidR="00E43AF0" w:rsidRPr="0010269F">
        <w:t>.</w:t>
      </w:r>
    </w:p>
    <w:p w:rsidR="00704693" w:rsidRDefault="00704693">
      <w:pPr>
        <w:jc w:val="both"/>
        <w:rPr>
          <w:rFonts w:ascii="Arial" w:hAnsi="Arial" w:cs="Arial"/>
          <w:sz w:val="22"/>
          <w:szCs w:val="22"/>
        </w:rPr>
      </w:pPr>
    </w:p>
    <w:p w:rsidR="0010269F" w:rsidRPr="005A11F0" w:rsidRDefault="0010269F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05.02.</w:t>
      </w:r>
      <w:r w:rsidR="004505C5" w:rsidRPr="005A11F0">
        <w:rPr>
          <w:rFonts w:ascii="Arial" w:hAnsi="Arial" w:cs="Arial"/>
          <w:sz w:val="22"/>
          <w:szCs w:val="22"/>
        </w:rPr>
        <w:t>3</w:t>
      </w:r>
      <w:r w:rsidRPr="005A11F0">
        <w:rPr>
          <w:rFonts w:ascii="Arial" w:hAnsi="Arial" w:cs="Arial"/>
          <w:sz w:val="22"/>
          <w:szCs w:val="22"/>
        </w:rPr>
        <w:t>.</w:t>
      </w:r>
      <w:r w:rsidRPr="005A11F0">
        <w:rPr>
          <w:rFonts w:ascii="Arial" w:hAnsi="Arial" w:cs="Arial"/>
          <w:sz w:val="22"/>
          <w:szCs w:val="22"/>
        </w:rPr>
        <w:tab/>
      </w:r>
      <w:r w:rsidR="00D74FBA" w:rsidRPr="005A11F0">
        <w:rPr>
          <w:rFonts w:ascii="Arial" w:hAnsi="Arial" w:cs="Arial"/>
          <w:sz w:val="22"/>
          <w:szCs w:val="22"/>
        </w:rPr>
        <w:t>ENVASE SECUNDARIO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D74FBA" w:rsidRPr="005A11F0" w:rsidRDefault="00EB4CC1" w:rsidP="00D74FBA">
      <w:pPr>
        <w:ind w:left="1418"/>
        <w:jc w:val="both"/>
        <w:rPr>
          <w:rFonts w:ascii="Arial" w:hAnsi="Arial" w:cs="Arial"/>
          <w:sz w:val="22"/>
          <w:szCs w:val="22"/>
        </w:rPr>
      </w:pPr>
      <w:r w:rsidRPr="0010269F">
        <w:rPr>
          <w:rFonts w:ascii="Arial" w:hAnsi="Arial" w:cs="Arial"/>
          <w:sz w:val="22"/>
          <w:szCs w:val="22"/>
        </w:rPr>
        <w:t xml:space="preserve">Caja de cartón corrugado de forma rectangular baja, con una resistencia mínima de 1,09 </w:t>
      </w:r>
      <w:proofErr w:type="spellStart"/>
      <w:r w:rsidRPr="0010269F">
        <w:rPr>
          <w:rFonts w:ascii="Arial" w:hAnsi="Arial" w:cs="Arial"/>
          <w:sz w:val="22"/>
          <w:szCs w:val="22"/>
        </w:rPr>
        <w:t>MPa</w:t>
      </w:r>
      <w:proofErr w:type="spellEnd"/>
      <w:r w:rsidRPr="0010269F">
        <w:rPr>
          <w:rFonts w:ascii="Arial" w:hAnsi="Arial" w:cs="Arial"/>
          <w:sz w:val="22"/>
          <w:szCs w:val="22"/>
        </w:rPr>
        <w:t xml:space="preserve"> (11 </w:t>
      </w:r>
      <w:proofErr w:type="spellStart"/>
      <w:r w:rsidRPr="0010269F">
        <w:rPr>
          <w:rFonts w:ascii="Arial" w:hAnsi="Arial" w:cs="Arial"/>
          <w:sz w:val="22"/>
          <w:szCs w:val="22"/>
        </w:rPr>
        <w:t>kgf</w:t>
      </w:r>
      <w:proofErr w:type="spellEnd"/>
      <w:r w:rsidRPr="0010269F">
        <w:rPr>
          <w:rFonts w:ascii="Arial" w:hAnsi="Arial" w:cs="Arial"/>
          <w:sz w:val="22"/>
          <w:szCs w:val="22"/>
        </w:rPr>
        <w:t>/cm</w:t>
      </w:r>
      <w:r w:rsidRPr="0010269F">
        <w:rPr>
          <w:rFonts w:ascii="Arial" w:hAnsi="Arial" w:cs="Arial"/>
          <w:sz w:val="22"/>
          <w:szCs w:val="22"/>
          <w:vertAlign w:val="superscript"/>
        </w:rPr>
        <w:t>2</w:t>
      </w:r>
      <w:r w:rsidRPr="0010269F">
        <w:rPr>
          <w:rFonts w:ascii="Arial" w:hAnsi="Arial" w:cs="Arial"/>
          <w:sz w:val="22"/>
          <w:szCs w:val="22"/>
        </w:rPr>
        <w:t>)</w:t>
      </w:r>
      <w:r w:rsidR="00D74FBA" w:rsidRPr="0010269F">
        <w:rPr>
          <w:rFonts w:ascii="Arial" w:hAnsi="Arial" w:cs="Arial"/>
          <w:sz w:val="22"/>
          <w:szCs w:val="22"/>
        </w:rPr>
        <w:t>.</w:t>
      </w:r>
    </w:p>
    <w:p w:rsidR="00D74FBA" w:rsidRPr="005A11F0" w:rsidRDefault="00D74FBA" w:rsidP="00D74FBA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06.</w:t>
      </w: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  <w:t>INSPECCION DE RECEPCION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06.01.</w:t>
      </w: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  <w:t>SELECCION DE LA MUESTRA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ind w:left="1418"/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 xml:space="preserve">Para efectos de muestreo e inspección aplicar </w:t>
      </w:r>
      <w:r w:rsidRPr="00ED3B40">
        <w:rPr>
          <w:rFonts w:ascii="Arial" w:hAnsi="Arial" w:cs="Arial"/>
          <w:sz w:val="22"/>
          <w:szCs w:val="22"/>
        </w:rPr>
        <w:t xml:space="preserve">el </w:t>
      </w:r>
      <w:r w:rsidR="001C3F90" w:rsidRPr="00ED3B40">
        <w:rPr>
          <w:rFonts w:ascii="Arial" w:hAnsi="Arial" w:cs="Arial"/>
          <w:sz w:val="22"/>
          <w:szCs w:val="22"/>
        </w:rPr>
        <w:t xml:space="preserve">MGA-DM-1241 </w:t>
      </w:r>
      <w:r w:rsidR="00E77336" w:rsidRPr="00ED3B40">
        <w:rPr>
          <w:rFonts w:ascii="Arial" w:hAnsi="Arial" w:cs="Arial"/>
          <w:sz w:val="22"/>
          <w:szCs w:val="22"/>
        </w:rPr>
        <w:t>PROCEDIMIENTOS</w:t>
      </w:r>
      <w:r w:rsidR="00E77336" w:rsidRPr="005A11F0">
        <w:rPr>
          <w:rFonts w:ascii="Arial" w:hAnsi="Arial" w:cs="Arial"/>
          <w:sz w:val="22"/>
          <w:szCs w:val="22"/>
        </w:rPr>
        <w:t xml:space="preserve"> DE MUESTREO Y TABLAS PARA LA INSPECCIÓN POR ATRIBUTOS </w:t>
      </w:r>
      <w:r w:rsidRPr="005A11F0">
        <w:rPr>
          <w:rFonts w:ascii="Arial" w:hAnsi="Arial" w:cs="Arial"/>
          <w:sz w:val="22"/>
          <w:szCs w:val="22"/>
        </w:rPr>
        <w:t>(09.0</w:t>
      </w:r>
      <w:r w:rsidR="00ED3B40">
        <w:rPr>
          <w:rFonts w:ascii="Arial" w:hAnsi="Arial" w:cs="Arial"/>
          <w:sz w:val="22"/>
          <w:szCs w:val="22"/>
        </w:rPr>
        <w:t>3</w:t>
      </w:r>
      <w:r w:rsidR="003F3AA5" w:rsidRPr="005A11F0">
        <w:rPr>
          <w:rFonts w:ascii="Arial" w:hAnsi="Arial" w:cs="Arial"/>
          <w:sz w:val="22"/>
          <w:szCs w:val="22"/>
        </w:rPr>
        <w:t>)</w:t>
      </w:r>
      <w:r w:rsidR="000A2CCF" w:rsidRPr="005A11F0">
        <w:rPr>
          <w:rFonts w:ascii="Arial" w:hAnsi="Arial" w:cs="Arial"/>
          <w:sz w:val="22"/>
          <w:szCs w:val="22"/>
        </w:rPr>
        <w:t>.</w:t>
      </w:r>
    </w:p>
    <w:p w:rsidR="00704693" w:rsidRDefault="00704693">
      <w:pPr>
        <w:jc w:val="both"/>
        <w:rPr>
          <w:rFonts w:ascii="Arial" w:hAnsi="Arial" w:cs="Arial"/>
          <w:sz w:val="22"/>
          <w:szCs w:val="22"/>
        </w:rPr>
      </w:pPr>
    </w:p>
    <w:p w:rsidR="00ED3B40" w:rsidRPr="005A11F0" w:rsidRDefault="00ED3B40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06.02.</w:t>
      </w: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  <w:t>CLASIFICACION DE DEFECTOS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</w:r>
      <w:r w:rsidR="008659DC" w:rsidRPr="005A11F0">
        <w:rPr>
          <w:rFonts w:ascii="Arial" w:hAnsi="Arial" w:cs="Arial"/>
          <w:sz w:val="22"/>
          <w:szCs w:val="22"/>
        </w:rPr>
        <w:t xml:space="preserve">Se consideran defectos </w:t>
      </w:r>
      <w:r w:rsidR="003F3AA5" w:rsidRPr="005A11F0">
        <w:rPr>
          <w:rFonts w:ascii="Arial" w:hAnsi="Arial" w:cs="Arial"/>
          <w:sz w:val="22"/>
          <w:szCs w:val="22"/>
        </w:rPr>
        <w:t>CRÍTICOS</w:t>
      </w:r>
      <w:r w:rsidR="008659DC" w:rsidRPr="005A11F0">
        <w:rPr>
          <w:rFonts w:ascii="Arial" w:hAnsi="Arial" w:cs="Arial"/>
          <w:sz w:val="22"/>
          <w:szCs w:val="22"/>
        </w:rPr>
        <w:t xml:space="preserve"> los siguientes: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4C5082" w:rsidRPr="00ED3B40" w:rsidRDefault="004C5082" w:rsidP="004C5082">
      <w:pPr>
        <w:pStyle w:val="Prrafodelista"/>
        <w:numPr>
          <w:ilvl w:val="2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Datos de un producto diferente en envase primario.</w:t>
      </w:r>
    </w:p>
    <w:p w:rsidR="004C5082" w:rsidRPr="00ED3B40" w:rsidRDefault="004C5082" w:rsidP="004C5082">
      <w:pPr>
        <w:pStyle w:val="Prrafodelista"/>
        <w:numPr>
          <w:ilvl w:val="2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Envase primario mal sellado, roto o abierto.</w:t>
      </w:r>
    </w:p>
    <w:p w:rsidR="004C5082" w:rsidRPr="00ED3B40" w:rsidRDefault="004C5082" w:rsidP="004C5082">
      <w:pPr>
        <w:pStyle w:val="Prrafodelista"/>
        <w:numPr>
          <w:ilvl w:val="2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Humedad en el empaque primario.</w:t>
      </w:r>
    </w:p>
    <w:p w:rsidR="004C5082" w:rsidRPr="00ED3B40" w:rsidRDefault="004C5082" w:rsidP="004C5082">
      <w:pPr>
        <w:pStyle w:val="Prrafodelista"/>
        <w:numPr>
          <w:ilvl w:val="2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Fecha de caducidad ausente, adulterada, equivocada, vencida o ilegible en el envase primario y cuando aplique en secundario y colectivo.</w:t>
      </w:r>
    </w:p>
    <w:p w:rsidR="004C5082" w:rsidRPr="00ED3B40" w:rsidRDefault="004C5082" w:rsidP="004C5082">
      <w:pPr>
        <w:pStyle w:val="Prrafodelista"/>
        <w:numPr>
          <w:ilvl w:val="2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Piezas faltantes o rotas.</w:t>
      </w:r>
    </w:p>
    <w:p w:rsidR="00704693" w:rsidRPr="00ED3B40" w:rsidRDefault="004C5082" w:rsidP="004C5082">
      <w:pPr>
        <w:pStyle w:val="Prrafodelista"/>
        <w:numPr>
          <w:ilvl w:val="2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Ausencia total o equivocación de alguna de las leyendas o datos siguientes: Número de lote, fecha de fabricación (puede estar implícita en el número de lote), cantidad de piezas contenidas, “Desechable” (o leyendas alusivas), “No estéril” (o leyendas alusivas), marca o logotipo, razón social o nombre y domicilio del fabricante y distribuidor.</w:t>
      </w:r>
    </w:p>
    <w:p w:rsidR="00704693" w:rsidRPr="00ED3B4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ED3B40" w:rsidRDefault="008659DC">
      <w:pPr>
        <w:ind w:left="1418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 xml:space="preserve">Se consideran defectos </w:t>
      </w:r>
      <w:r w:rsidR="003F3AA5" w:rsidRPr="00ED3B40">
        <w:rPr>
          <w:rFonts w:ascii="Arial" w:hAnsi="Arial" w:cs="Arial"/>
          <w:sz w:val="22"/>
          <w:szCs w:val="22"/>
        </w:rPr>
        <w:t>MAYORES</w:t>
      </w:r>
      <w:r w:rsidRPr="00ED3B40">
        <w:rPr>
          <w:rFonts w:ascii="Arial" w:hAnsi="Arial" w:cs="Arial"/>
          <w:sz w:val="22"/>
          <w:szCs w:val="22"/>
        </w:rPr>
        <w:t xml:space="preserve"> los siguientes:</w:t>
      </w:r>
    </w:p>
    <w:p w:rsidR="00704693" w:rsidRPr="00ED3B40" w:rsidRDefault="00704693">
      <w:pPr>
        <w:jc w:val="both"/>
        <w:rPr>
          <w:rFonts w:ascii="Arial" w:hAnsi="Arial" w:cs="Arial"/>
          <w:sz w:val="22"/>
          <w:szCs w:val="22"/>
        </w:rPr>
      </w:pPr>
    </w:p>
    <w:p w:rsidR="004C5082" w:rsidRPr="00ED3B40" w:rsidRDefault="004C5082" w:rsidP="004C5082">
      <w:pPr>
        <w:pStyle w:val="Prrafodelista"/>
        <w:numPr>
          <w:ilvl w:val="2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Envase deteriorado o con ondulaciones o dobleces fuera de diseño.</w:t>
      </w:r>
    </w:p>
    <w:p w:rsidR="004C5082" w:rsidRPr="00ED3B40" w:rsidRDefault="004C5082" w:rsidP="004C5082">
      <w:pPr>
        <w:pStyle w:val="Prrafodelista"/>
        <w:numPr>
          <w:ilvl w:val="2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Etiqueta fija al envase con cinta adhesiva.</w:t>
      </w:r>
    </w:p>
    <w:p w:rsidR="004C5082" w:rsidRPr="00ED3B40" w:rsidRDefault="004C5082" w:rsidP="004C5082">
      <w:pPr>
        <w:pStyle w:val="Prrafodelista"/>
        <w:numPr>
          <w:ilvl w:val="2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Etiqueta rota, desgarrada, despegada parcialmente o mojada, con información incompleta o ilegible.</w:t>
      </w:r>
    </w:p>
    <w:p w:rsidR="00704693" w:rsidRPr="00ED3B40" w:rsidRDefault="004C5082" w:rsidP="004C5082">
      <w:pPr>
        <w:pStyle w:val="Prrafodelista"/>
        <w:numPr>
          <w:ilvl w:val="2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 xml:space="preserve">En el caso de productos de importación, ausencia en el envase de </w:t>
      </w:r>
      <w:proofErr w:type="spellStart"/>
      <w:r w:rsidRPr="00ED3B40">
        <w:rPr>
          <w:rFonts w:ascii="Arial" w:hAnsi="Arial" w:cs="Arial"/>
          <w:sz w:val="22"/>
          <w:szCs w:val="22"/>
        </w:rPr>
        <w:t>contraetiqueta</w:t>
      </w:r>
      <w:proofErr w:type="spellEnd"/>
      <w:r w:rsidRPr="00ED3B40">
        <w:rPr>
          <w:rFonts w:ascii="Arial" w:hAnsi="Arial" w:cs="Arial"/>
          <w:sz w:val="22"/>
          <w:szCs w:val="22"/>
        </w:rPr>
        <w:t xml:space="preserve"> en idioma español, con los datos y/o leyendas de etiquetado indicados en la parte de envase primario.</w:t>
      </w:r>
    </w:p>
    <w:p w:rsidR="00704693" w:rsidRPr="00ED3B4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ED3B40" w:rsidRDefault="00A06A36">
      <w:p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</w:r>
      <w:r w:rsidR="008659DC" w:rsidRPr="00ED3B40">
        <w:rPr>
          <w:rFonts w:ascii="Arial" w:hAnsi="Arial" w:cs="Arial"/>
          <w:sz w:val="22"/>
          <w:szCs w:val="22"/>
        </w:rPr>
        <w:t xml:space="preserve">Se consideran defectos </w:t>
      </w:r>
      <w:r w:rsidR="003F3AA5" w:rsidRPr="00ED3B40">
        <w:rPr>
          <w:rFonts w:ascii="Arial" w:hAnsi="Arial" w:cs="Arial"/>
          <w:sz w:val="22"/>
          <w:szCs w:val="22"/>
        </w:rPr>
        <w:t>MENORES</w:t>
      </w:r>
      <w:r w:rsidR="008659DC" w:rsidRPr="00ED3B40">
        <w:rPr>
          <w:rFonts w:ascii="Arial" w:hAnsi="Arial" w:cs="Arial"/>
          <w:sz w:val="22"/>
          <w:szCs w:val="22"/>
        </w:rPr>
        <w:t xml:space="preserve"> los siguientes:</w:t>
      </w:r>
    </w:p>
    <w:p w:rsidR="00704693" w:rsidRPr="00ED3B40" w:rsidRDefault="00A06A36">
      <w:p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</w:r>
    </w:p>
    <w:p w:rsidR="008659DC" w:rsidRPr="00ED3B40" w:rsidRDefault="008659DC" w:rsidP="003F3AA5">
      <w:pPr>
        <w:pStyle w:val="Prrafodelista"/>
        <w:numPr>
          <w:ilvl w:val="2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Si está ausente alguno de los requisitos de etiquetado y que no se mencionan como defectos críticos y mayores.</w:t>
      </w:r>
    </w:p>
    <w:p w:rsidR="008659DC" w:rsidRPr="00ED3B40" w:rsidRDefault="008659DC" w:rsidP="003F3AA5">
      <w:pPr>
        <w:pStyle w:val="Prrafodelista"/>
        <w:numPr>
          <w:ilvl w:val="2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 xml:space="preserve">Si está borroso pero legible alguno de los datos y/o leyendas </w:t>
      </w:r>
      <w:r w:rsidR="004C5082" w:rsidRPr="00ED3B40">
        <w:rPr>
          <w:rFonts w:ascii="Arial" w:hAnsi="Arial" w:cs="Arial"/>
          <w:sz w:val="22"/>
          <w:szCs w:val="22"/>
        </w:rPr>
        <w:t>indicados en el inciso de envase primario</w:t>
      </w:r>
      <w:r w:rsidRPr="00ED3B40">
        <w:rPr>
          <w:rFonts w:ascii="Arial" w:hAnsi="Arial" w:cs="Arial"/>
          <w:sz w:val="22"/>
          <w:szCs w:val="22"/>
        </w:rPr>
        <w:t>.</w:t>
      </w:r>
    </w:p>
    <w:p w:rsidR="008659DC" w:rsidRPr="00ED3B40" w:rsidRDefault="008659DC" w:rsidP="003F3AA5">
      <w:pPr>
        <w:pStyle w:val="Prrafodelista"/>
        <w:numPr>
          <w:ilvl w:val="2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 xml:space="preserve">Etiquetas rotas, desgarradas, despegadas parcialmente o mojadas, pero con información legible y completa </w:t>
      </w:r>
    </w:p>
    <w:p w:rsidR="008659DC" w:rsidRPr="005A11F0" w:rsidRDefault="008659DC" w:rsidP="008659DC">
      <w:pPr>
        <w:jc w:val="both"/>
        <w:rPr>
          <w:rFonts w:ascii="Arial" w:hAnsi="Arial" w:cs="Arial"/>
          <w:sz w:val="22"/>
          <w:szCs w:val="22"/>
        </w:rPr>
      </w:pPr>
    </w:p>
    <w:p w:rsidR="008659DC" w:rsidRPr="005A11F0" w:rsidRDefault="008659DC" w:rsidP="008659DC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06.03.</w:t>
      </w: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  <w:t>CRITERIOS DE ACEPTACION O RECHAZO</w:t>
      </w:r>
    </w:p>
    <w:p w:rsidR="00704693" w:rsidRDefault="00704693">
      <w:pPr>
        <w:jc w:val="both"/>
        <w:rPr>
          <w:rFonts w:ascii="Arial" w:hAnsi="Arial" w:cs="Arial"/>
          <w:sz w:val="22"/>
          <w:szCs w:val="22"/>
        </w:rPr>
      </w:pPr>
    </w:p>
    <w:p w:rsidR="00ED3B40" w:rsidRDefault="00ED3B40">
      <w:pPr>
        <w:jc w:val="both"/>
        <w:rPr>
          <w:rFonts w:ascii="Arial" w:hAnsi="Arial" w:cs="Arial"/>
          <w:sz w:val="22"/>
          <w:szCs w:val="22"/>
        </w:rPr>
      </w:pPr>
    </w:p>
    <w:p w:rsidR="00ED3B40" w:rsidRPr="005A11F0" w:rsidRDefault="00ED3B40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  <w:t>TIPO DE DEFECTO</w:t>
      </w: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  <w:t>NCA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ED3B4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  <w:t xml:space="preserve">         </w:t>
      </w:r>
      <w:r w:rsidRPr="00ED3B40">
        <w:rPr>
          <w:rFonts w:ascii="Arial" w:hAnsi="Arial" w:cs="Arial"/>
          <w:sz w:val="22"/>
          <w:szCs w:val="22"/>
        </w:rPr>
        <w:t>Crítico</w:t>
      </w: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  <w:t>1.0</w:t>
      </w:r>
    </w:p>
    <w:p w:rsidR="00704693" w:rsidRPr="00ED3B40" w:rsidRDefault="00A06A36">
      <w:p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  <w:t xml:space="preserve">         Mayor</w:t>
      </w: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  <w:t>2.5</w:t>
      </w: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  <w:t xml:space="preserve">         Menor</w:t>
      </w: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  <w:t>6.5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07.</w:t>
      </w: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  <w:t>ANALISIS DE LABORATORIO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07.01.</w:t>
      </w: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  <w:t>SELECCION DE LA MUESTRA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ind w:left="1418"/>
        <w:jc w:val="both"/>
        <w:rPr>
          <w:rFonts w:ascii="Arial" w:hAnsi="Arial" w:cs="Arial"/>
          <w:sz w:val="22"/>
          <w:szCs w:val="22"/>
        </w:rPr>
      </w:pPr>
      <w:r w:rsidRPr="0010269F">
        <w:rPr>
          <w:rFonts w:ascii="Arial" w:hAnsi="Arial" w:cs="Arial"/>
          <w:sz w:val="22"/>
          <w:szCs w:val="22"/>
        </w:rPr>
        <w:t xml:space="preserve">Para pruebas de laboratorio seleccionar al azar </w:t>
      </w:r>
      <w:proofErr w:type="spellStart"/>
      <w:r w:rsidR="004C5082" w:rsidRPr="0010269F">
        <w:rPr>
          <w:rFonts w:ascii="Arial" w:hAnsi="Arial" w:cs="Arial"/>
          <w:sz w:val="22"/>
          <w:szCs w:val="22"/>
        </w:rPr>
        <w:t>cubrebocas</w:t>
      </w:r>
      <w:proofErr w:type="spellEnd"/>
      <w:r w:rsidRPr="0010269F">
        <w:rPr>
          <w:rFonts w:ascii="Arial" w:hAnsi="Arial" w:cs="Arial"/>
          <w:sz w:val="22"/>
          <w:szCs w:val="22"/>
        </w:rPr>
        <w:t xml:space="preserve"> provenientes de un mismo lote.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07.02.</w:t>
      </w: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  <w:t>METODOS DE PRUEBA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07.02.1.</w:t>
      </w:r>
      <w:r w:rsidRPr="005A11F0">
        <w:rPr>
          <w:rFonts w:ascii="Arial" w:hAnsi="Arial" w:cs="Arial"/>
          <w:sz w:val="22"/>
          <w:szCs w:val="22"/>
        </w:rPr>
        <w:tab/>
        <w:t>ACABADO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ED3B4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>PROCEDIMIENTO</w:t>
      </w:r>
    </w:p>
    <w:p w:rsidR="000E40C9" w:rsidRPr="00ED3B40" w:rsidRDefault="00CA1768" w:rsidP="00CA1768">
      <w:pPr>
        <w:ind w:left="1418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Observar bajo condiciones adecuadas de visibilidad cada una de las unidades que constituyen la muestra.</w:t>
      </w:r>
    </w:p>
    <w:p w:rsidR="00704693" w:rsidRPr="00ED3B4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ED3B40" w:rsidRDefault="00A06A36">
      <w:p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  <w:t>INTERPRETACION</w:t>
      </w:r>
    </w:p>
    <w:p w:rsidR="00704693" w:rsidRPr="00ED3B40" w:rsidRDefault="00A06A36">
      <w:p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  <w:t xml:space="preserve">Debe cumplir con todo lo indicado en el </w:t>
      </w:r>
      <w:proofErr w:type="spellStart"/>
      <w:r w:rsidRPr="00ED3B40">
        <w:rPr>
          <w:rFonts w:ascii="Arial" w:hAnsi="Arial" w:cs="Arial"/>
          <w:sz w:val="22"/>
          <w:szCs w:val="22"/>
        </w:rPr>
        <w:t>subinciso</w:t>
      </w:r>
      <w:proofErr w:type="spellEnd"/>
      <w:r w:rsidRPr="00ED3B40">
        <w:rPr>
          <w:rFonts w:ascii="Arial" w:hAnsi="Arial" w:cs="Arial"/>
          <w:sz w:val="22"/>
          <w:szCs w:val="22"/>
        </w:rPr>
        <w:t xml:space="preserve"> (05.01).</w:t>
      </w:r>
    </w:p>
    <w:p w:rsidR="00704693" w:rsidRPr="00ED3B4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ED3B40" w:rsidRDefault="00A06A36">
      <w:p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07.02.2.</w:t>
      </w:r>
      <w:r w:rsidRPr="00ED3B40">
        <w:rPr>
          <w:rFonts w:ascii="Arial" w:hAnsi="Arial" w:cs="Arial"/>
          <w:sz w:val="22"/>
          <w:szCs w:val="22"/>
        </w:rPr>
        <w:tab/>
        <w:t>DIMENSIONES</w:t>
      </w:r>
    </w:p>
    <w:p w:rsidR="00704693" w:rsidRPr="00ED3B4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ED3B40" w:rsidRDefault="00A06A36">
      <w:p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  <w:t>PROCEDIMIENTO</w:t>
      </w:r>
    </w:p>
    <w:p w:rsidR="003268C8" w:rsidRPr="00ED3B40" w:rsidRDefault="003268C8" w:rsidP="003268C8">
      <w:pPr>
        <w:ind w:left="1418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Emplear instrumentos de medición adecuados y debidamente calibrados.</w:t>
      </w:r>
    </w:p>
    <w:p w:rsidR="003268C8" w:rsidRPr="00ED3B40" w:rsidRDefault="003268C8">
      <w:pPr>
        <w:jc w:val="both"/>
        <w:rPr>
          <w:rFonts w:ascii="Arial" w:hAnsi="Arial" w:cs="Arial"/>
          <w:sz w:val="22"/>
          <w:szCs w:val="22"/>
        </w:rPr>
      </w:pPr>
    </w:p>
    <w:p w:rsidR="00704693" w:rsidRPr="00ED3B40" w:rsidRDefault="00A06A36">
      <w:pPr>
        <w:ind w:left="1418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INTERPRETACION</w:t>
      </w:r>
    </w:p>
    <w:p w:rsidR="003268C8" w:rsidRPr="005A11F0" w:rsidRDefault="003268C8" w:rsidP="003268C8">
      <w:pPr>
        <w:ind w:left="1418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 xml:space="preserve">Debe cumplir con lo indicado en el </w:t>
      </w:r>
      <w:proofErr w:type="spellStart"/>
      <w:r w:rsidRPr="00ED3B40">
        <w:rPr>
          <w:rFonts w:ascii="Arial" w:hAnsi="Arial" w:cs="Arial"/>
          <w:sz w:val="22"/>
          <w:szCs w:val="22"/>
        </w:rPr>
        <w:t>subinciso</w:t>
      </w:r>
      <w:proofErr w:type="spellEnd"/>
      <w:r w:rsidRPr="00ED3B40">
        <w:rPr>
          <w:rFonts w:ascii="Arial" w:hAnsi="Arial" w:cs="Arial"/>
          <w:sz w:val="22"/>
          <w:szCs w:val="22"/>
        </w:rPr>
        <w:t xml:space="preserve"> (05.01).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07.02.3.</w:t>
      </w:r>
      <w:r w:rsidRPr="005A11F0">
        <w:rPr>
          <w:rFonts w:ascii="Arial" w:hAnsi="Arial" w:cs="Arial"/>
          <w:sz w:val="22"/>
          <w:szCs w:val="22"/>
        </w:rPr>
        <w:tab/>
      </w:r>
      <w:r w:rsidR="00A705AF" w:rsidRPr="005A11F0">
        <w:rPr>
          <w:rFonts w:ascii="Arial" w:hAnsi="Arial" w:cs="Arial"/>
          <w:bCs/>
          <w:sz w:val="22"/>
          <w:szCs w:val="22"/>
        </w:rPr>
        <w:t>IDENTIDAD DEL MATERIAL DE FABRICACIÓN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  <w:t>PROCEDIMIENTO</w:t>
      </w:r>
    </w:p>
    <w:p w:rsidR="00704693" w:rsidRPr="005A11F0" w:rsidRDefault="00A06A36">
      <w:pPr>
        <w:ind w:left="1418"/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Real</w:t>
      </w:r>
      <w:r w:rsidR="000A2CCF" w:rsidRPr="005A11F0">
        <w:rPr>
          <w:rFonts w:ascii="Arial" w:hAnsi="Arial" w:cs="Arial"/>
          <w:sz w:val="22"/>
          <w:szCs w:val="22"/>
        </w:rPr>
        <w:t>izar esta prueba de acuerdo al M</w:t>
      </w:r>
      <w:r w:rsidRPr="005A11F0">
        <w:rPr>
          <w:rFonts w:ascii="Arial" w:hAnsi="Arial" w:cs="Arial"/>
          <w:sz w:val="22"/>
          <w:szCs w:val="22"/>
        </w:rPr>
        <w:t>étodo</w:t>
      </w:r>
      <w:r w:rsidR="000A2CCF" w:rsidRPr="005A11F0">
        <w:rPr>
          <w:rFonts w:ascii="Arial" w:hAnsi="Arial" w:cs="Arial"/>
          <w:sz w:val="22"/>
          <w:szCs w:val="22"/>
        </w:rPr>
        <w:t xml:space="preserve"> General de </w:t>
      </w:r>
      <w:r w:rsidR="000A2CCF" w:rsidRPr="00ED3B40">
        <w:rPr>
          <w:rFonts w:ascii="Arial" w:hAnsi="Arial" w:cs="Arial"/>
          <w:sz w:val="22"/>
          <w:szCs w:val="22"/>
        </w:rPr>
        <w:t>A</w:t>
      </w:r>
      <w:r w:rsidR="00A705AF" w:rsidRPr="00ED3B40">
        <w:rPr>
          <w:rFonts w:ascii="Arial" w:hAnsi="Arial" w:cs="Arial"/>
          <w:sz w:val="22"/>
          <w:szCs w:val="22"/>
        </w:rPr>
        <w:t>nálisis MGA</w:t>
      </w:r>
      <w:r w:rsidR="002E1069" w:rsidRPr="00ED3B40">
        <w:rPr>
          <w:rFonts w:ascii="Arial" w:hAnsi="Arial" w:cs="Arial"/>
          <w:sz w:val="22"/>
          <w:szCs w:val="22"/>
        </w:rPr>
        <w:t>-DM-</w:t>
      </w:r>
      <w:r w:rsidR="00A705AF" w:rsidRPr="00ED3B40">
        <w:rPr>
          <w:rFonts w:ascii="Arial" w:hAnsi="Arial" w:cs="Arial"/>
          <w:sz w:val="22"/>
          <w:szCs w:val="22"/>
        </w:rPr>
        <w:t>1541</w:t>
      </w:r>
      <w:r w:rsidRPr="005A11F0">
        <w:rPr>
          <w:rFonts w:ascii="Arial" w:hAnsi="Arial" w:cs="Arial"/>
          <w:sz w:val="22"/>
          <w:szCs w:val="22"/>
        </w:rPr>
        <w:t xml:space="preserve"> </w:t>
      </w:r>
      <w:r w:rsidR="00A705AF" w:rsidRPr="005A11F0">
        <w:rPr>
          <w:rFonts w:ascii="Arial" w:hAnsi="Arial" w:cs="Arial"/>
          <w:sz w:val="22"/>
          <w:szCs w:val="22"/>
        </w:rPr>
        <w:t xml:space="preserve">IDENTIFICACIÓN DE PLÁSTICOS </w:t>
      </w:r>
      <w:r w:rsidRPr="005A11F0">
        <w:rPr>
          <w:rFonts w:ascii="Arial" w:hAnsi="Arial" w:cs="Arial"/>
          <w:sz w:val="22"/>
          <w:szCs w:val="22"/>
        </w:rPr>
        <w:t>(09.0</w:t>
      </w:r>
      <w:r w:rsidR="00ED3B40">
        <w:rPr>
          <w:rFonts w:ascii="Arial" w:hAnsi="Arial" w:cs="Arial"/>
          <w:sz w:val="22"/>
          <w:szCs w:val="22"/>
        </w:rPr>
        <w:t>3</w:t>
      </w:r>
      <w:r w:rsidRPr="005A11F0">
        <w:rPr>
          <w:rFonts w:ascii="Arial" w:hAnsi="Arial" w:cs="Arial"/>
          <w:sz w:val="22"/>
          <w:szCs w:val="22"/>
        </w:rPr>
        <w:t>).</w:t>
      </w:r>
    </w:p>
    <w:p w:rsidR="00704693" w:rsidRDefault="00704693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10269F" w:rsidRPr="005A11F0" w:rsidRDefault="0010269F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ind w:left="1418"/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lastRenderedPageBreak/>
        <w:t>INTERPRETACION</w:t>
      </w:r>
    </w:p>
    <w:p w:rsidR="00704693" w:rsidRPr="005A11F0" w:rsidRDefault="00A705AF">
      <w:pPr>
        <w:ind w:left="1418"/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 xml:space="preserve">Debe cumplir con lo indicado en el </w:t>
      </w:r>
      <w:proofErr w:type="spellStart"/>
      <w:r w:rsidRPr="005A11F0">
        <w:rPr>
          <w:rFonts w:ascii="Arial" w:hAnsi="Arial" w:cs="Arial"/>
          <w:sz w:val="22"/>
          <w:szCs w:val="22"/>
        </w:rPr>
        <w:t>subinciso</w:t>
      </w:r>
      <w:proofErr w:type="spellEnd"/>
      <w:r w:rsidRPr="005A11F0">
        <w:rPr>
          <w:rFonts w:ascii="Arial" w:hAnsi="Arial" w:cs="Arial"/>
          <w:sz w:val="22"/>
          <w:szCs w:val="22"/>
        </w:rPr>
        <w:t xml:space="preserve"> (05.01).</w:t>
      </w:r>
    </w:p>
    <w:p w:rsidR="00527381" w:rsidRPr="005A11F0" w:rsidRDefault="00527381">
      <w:pPr>
        <w:ind w:left="1418" w:hanging="1418"/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ab/>
      </w: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07.02.</w:t>
      </w:r>
      <w:r w:rsidR="003160A2">
        <w:rPr>
          <w:rFonts w:ascii="Arial" w:hAnsi="Arial" w:cs="Arial"/>
          <w:sz w:val="22"/>
          <w:szCs w:val="22"/>
        </w:rPr>
        <w:t>4</w:t>
      </w:r>
      <w:r w:rsidRPr="005A11F0">
        <w:rPr>
          <w:rFonts w:ascii="Arial" w:hAnsi="Arial" w:cs="Arial"/>
          <w:sz w:val="22"/>
          <w:szCs w:val="22"/>
        </w:rPr>
        <w:t>.</w:t>
      </w:r>
      <w:r w:rsidRPr="005A11F0">
        <w:rPr>
          <w:rFonts w:ascii="Arial" w:hAnsi="Arial" w:cs="Arial"/>
          <w:sz w:val="22"/>
          <w:szCs w:val="22"/>
        </w:rPr>
        <w:tab/>
      </w:r>
      <w:r w:rsidR="0059249A" w:rsidRPr="005A11F0">
        <w:rPr>
          <w:rFonts w:ascii="Arial" w:hAnsi="Arial" w:cs="Arial"/>
          <w:bCs/>
          <w:sz w:val="22"/>
          <w:szCs w:val="22"/>
        </w:rPr>
        <w:t>RESISTENCIA A LA ESTERILIZACIÓN EN AUTOCLAVE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59249A" w:rsidRPr="00ED3B40" w:rsidRDefault="00F63488" w:rsidP="00B86F74">
      <w:pPr>
        <w:ind w:left="1418"/>
        <w:rPr>
          <w:rFonts w:ascii="Arial" w:hAnsi="Arial" w:cs="Arial"/>
          <w:bCs/>
          <w:sz w:val="22"/>
          <w:szCs w:val="22"/>
        </w:rPr>
      </w:pPr>
      <w:r w:rsidRPr="00ED3B40">
        <w:rPr>
          <w:rFonts w:ascii="Arial" w:hAnsi="Arial" w:cs="Arial"/>
          <w:bCs/>
          <w:sz w:val="22"/>
          <w:szCs w:val="22"/>
        </w:rPr>
        <w:t>PREPARACIÓN DEL ESPÉCIMEN</w:t>
      </w:r>
    </w:p>
    <w:p w:rsidR="0059249A" w:rsidRPr="00ED3B40" w:rsidRDefault="00CA1768" w:rsidP="00C27164">
      <w:pPr>
        <w:ind w:left="1418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Acondicionar las piezas a probar, durante un tiempo no menor de 4 horas a condiciones de laboratorio</w:t>
      </w:r>
      <w:r w:rsidR="0059249A" w:rsidRPr="00ED3B40">
        <w:rPr>
          <w:rFonts w:ascii="Arial" w:hAnsi="Arial" w:cs="Arial"/>
          <w:sz w:val="22"/>
          <w:szCs w:val="22"/>
        </w:rPr>
        <w:t>.</w:t>
      </w:r>
    </w:p>
    <w:p w:rsidR="0059249A" w:rsidRPr="00ED3B40" w:rsidRDefault="0059249A" w:rsidP="0059249A">
      <w:pPr>
        <w:ind w:left="1418"/>
        <w:rPr>
          <w:rFonts w:ascii="Arial" w:hAnsi="Arial" w:cs="Arial"/>
          <w:sz w:val="22"/>
          <w:szCs w:val="22"/>
        </w:rPr>
      </w:pPr>
    </w:p>
    <w:p w:rsidR="0059249A" w:rsidRPr="00ED3B40" w:rsidRDefault="00F63488" w:rsidP="0059249A">
      <w:pPr>
        <w:ind w:left="1418"/>
        <w:rPr>
          <w:rFonts w:ascii="Arial" w:hAnsi="Arial" w:cs="Arial"/>
          <w:bCs/>
          <w:sz w:val="22"/>
          <w:szCs w:val="22"/>
        </w:rPr>
      </w:pPr>
      <w:r w:rsidRPr="00ED3B40">
        <w:rPr>
          <w:rFonts w:ascii="Arial" w:hAnsi="Arial" w:cs="Arial"/>
          <w:bCs/>
          <w:sz w:val="22"/>
          <w:szCs w:val="22"/>
        </w:rPr>
        <w:t>PROCEDIMIENTO</w:t>
      </w:r>
    </w:p>
    <w:p w:rsidR="00704693" w:rsidRPr="00ED3B40" w:rsidRDefault="00CA1768" w:rsidP="0059249A">
      <w:pPr>
        <w:ind w:left="1418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 xml:space="preserve">Colocar 10 piezas del producto, dentro de una bolsa de dimensiones adecuadas para esterilizar, sellar la bolsa y colocarla dentro del autoclave, llevar a cabo el proceso de esterilización a una temperatura de 121 °C ±  2 °C y una presión de 1,2 </w:t>
      </w:r>
      <w:proofErr w:type="spellStart"/>
      <w:r w:rsidRPr="00ED3B40">
        <w:rPr>
          <w:rFonts w:ascii="Arial" w:hAnsi="Arial" w:cs="Arial"/>
          <w:sz w:val="22"/>
          <w:szCs w:val="22"/>
        </w:rPr>
        <w:t>kgf</w:t>
      </w:r>
      <w:proofErr w:type="spellEnd"/>
      <w:r w:rsidRPr="00ED3B40">
        <w:rPr>
          <w:rFonts w:ascii="Arial" w:hAnsi="Arial" w:cs="Arial"/>
          <w:sz w:val="22"/>
          <w:szCs w:val="22"/>
        </w:rPr>
        <w:t>/cm</w:t>
      </w:r>
      <w:r w:rsidRPr="00ED3B40">
        <w:rPr>
          <w:rFonts w:ascii="Arial" w:hAnsi="Arial" w:cs="Arial"/>
          <w:sz w:val="22"/>
          <w:szCs w:val="22"/>
          <w:vertAlign w:val="superscript"/>
        </w:rPr>
        <w:t>2</w:t>
      </w:r>
      <w:r w:rsidRPr="00ED3B40">
        <w:rPr>
          <w:rFonts w:ascii="Arial" w:hAnsi="Arial" w:cs="Arial"/>
          <w:sz w:val="22"/>
          <w:szCs w:val="22"/>
        </w:rPr>
        <w:t xml:space="preserve"> a 1,5 </w:t>
      </w:r>
      <w:proofErr w:type="spellStart"/>
      <w:r w:rsidRPr="00ED3B40">
        <w:rPr>
          <w:rFonts w:ascii="Arial" w:hAnsi="Arial" w:cs="Arial"/>
          <w:sz w:val="22"/>
          <w:szCs w:val="22"/>
        </w:rPr>
        <w:t>kgf</w:t>
      </w:r>
      <w:proofErr w:type="spellEnd"/>
      <w:r w:rsidRPr="00ED3B40">
        <w:rPr>
          <w:rFonts w:ascii="Arial" w:hAnsi="Arial" w:cs="Arial"/>
          <w:sz w:val="22"/>
          <w:szCs w:val="22"/>
        </w:rPr>
        <w:t>/cm</w:t>
      </w:r>
      <w:r w:rsidRPr="00ED3B40">
        <w:rPr>
          <w:rFonts w:ascii="Arial" w:hAnsi="Arial" w:cs="Arial"/>
          <w:sz w:val="22"/>
          <w:szCs w:val="22"/>
          <w:vertAlign w:val="superscript"/>
        </w:rPr>
        <w:t>2</w:t>
      </w:r>
      <w:r w:rsidRPr="00ED3B40">
        <w:rPr>
          <w:rFonts w:ascii="Arial" w:hAnsi="Arial" w:cs="Arial"/>
          <w:sz w:val="22"/>
          <w:szCs w:val="22"/>
        </w:rPr>
        <w:t xml:space="preserve">, durante </w:t>
      </w:r>
      <w:r w:rsidR="00561F08" w:rsidRPr="00ED3B40">
        <w:rPr>
          <w:rFonts w:ascii="Arial" w:hAnsi="Arial" w:cs="Arial"/>
          <w:sz w:val="22"/>
          <w:szCs w:val="22"/>
        </w:rPr>
        <w:t>15</w:t>
      </w:r>
      <w:r w:rsidRPr="00ED3B40">
        <w:rPr>
          <w:rFonts w:ascii="Arial" w:hAnsi="Arial" w:cs="Arial"/>
          <w:sz w:val="22"/>
          <w:szCs w:val="22"/>
        </w:rPr>
        <w:t xml:space="preserve"> minutos. Retirar la bolsa </w:t>
      </w:r>
      <w:proofErr w:type="gramStart"/>
      <w:r w:rsidRPr="00ED3B40">
        <w:rPr>
          <w:rFonts w:ascii="Arial" w:hAnsi="Arial" w:cs="Arial"/>
          <w:sz w:val="22"/>
          <w:szCs w:val="22"/>
        </w:rPr>
        <w:t>del</w:t>
      </w:r>
      <w:proofErr w:type="gramEnd"/>
      <w:r w:rsidRPr="00ED3B40">
        <w:rPr>
          <w:rFonts w:ascii="Arial" w:hAnsi="Arial" w:cs="Arial"/>
          <w:sz w:val="22"/>
          <w:szCs w:val="22"/>
        </w:rPr>
        <w:t xml:space="preserve"> autoclave, dejar enfriar e inspeccionar las piezas. Verificar la variación, con respecto a las especificaciones, en cuanto a acabado, peso y resistencia a la tracción</w:t>
      </w:r>
      <w:r w:rsidR="0059249A" w:rsidRPr="00ED3B40">
        <w:rPr>
          <w:rFonts w:ascii="Arial" w:hAnsi="Arial" w:cs="Arial"/>
          <w:sz w:val="22"/>
          <w:szCs w:val="22"/>
        </w:rPr>
        <w:t>.</w:t>
      </w:r>
    </w:p>
    <w:p w:rsidR="00F63488" w:rsidRPr="00ED3B40" w:rsidRDefault="00F63488" w:rsidP="0059249A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704693" w:rsidRPr="00ED3B40" w:rsidRDefault="00A06A36" w:rsidP="00F63488">
      <w:pPr>
        <w:ind w:left="1418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INTERPRETACION</w:t>
      </w:r>
    </w:p>
    <w:p w:rsidR="00704693" w:rsidRDefault="00F63488" w:rsidP="00F63488">
      <w:pPr>
        <w:ind w:firstLine="1418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 xml:space="preserve">Debe cumplir con lo indicado en el </w:t>
      </w:r>
      <w:proofErr w:type="spellStart"/>
      <w:r w:rsidRPr="00ED3B40">
        <w:rPr>
          <w:rFonts w:ascii="Arial" w:hAnsi="Arial" w:cs="Arial"/>
          <w:sz w:val="22"/>
          <w:szCs w:val="22"/>
        </w:rPr>
        <w:t>subinciso</w:t>
      </w:r>
      <w:proofErr w:type="spellEnd"/>
      <w:r w:rsidRPr="00ED3B40">
        <w:rPr>
          <w:rFonts w:ascii="Arial" w:hAnsi="Arial" w:cs="Arial"/>
          <w:sz w:val="22"/>
          <w:szCs w:val="22"/>
        </w:rPr>
        <w:t xml:space="preserve"> (05.01).</w:t>
      </w:r>
    </w:p>
    <w:p w:rsidR="003160A2" w:rsidRPr="005A11F0" w:rsidRDefault="003160A2" w:rsidP="00F63488">
      <w:pPr>
        <w:ind w:firstLine="1418"/>
        <w:jc w:val="both"/>
        <w:rPr>
          <w:rFonts w:ascii="Arial" w:hAnsi="Arial" w:cs="Arial"/>
          <w:sz w:val="22"/>
          <w:szCs w:val="22"/>
        </w:rPr>
      </w:pPr>
    </w:p>
    <w:p w:rsidR="003160A2" w:rsidRPr="005A11F0" w:rsidRDefault="003160A2" w:rsidP="003160A2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07.02.</w:t>
      </w:r>
      <w:r>
        <w:rPr>
          <w:rFonts w:ascii="Arial" w:hAnsi="Arial" w:cs="Arial"/>
          <w:sz w:val="22"/>
          <w:szCs w:val="22"/>
        </w:rPr>
        <w:t>5</w:t>
      </w:r>
      <w:r w:rsidRPr="005A11F0">
        <w:rPr>
          <w:rFonts w:ascii="Arial" w:hAnsi="Arial" w:cs="Arial"/>
          <w:sz w:val="22"/>
          <w:szCs w:val="22"/>
        </w:rPr>
        <w:t>.</w:t>
      </w: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caps/>
          <w:sz w:val="22"/>
          <w:szCs w:val="22"/>
        </w:rPr>
        <w:t>Irritabilidad en piel</w:t>
      </w:r>
    </w:p>
    <w:p w:rsidR="003160A2" w:rsidRPr="005A11F0" w:rsidRDefault="003160A2" w:rsidP="003160A2">
      <w:pPr>
        <w:jc w:val="both"/>
        <w:rPr>
          <w:rFonts w:ascii="Arial" w:hAnsi="Arial" w:cs="Arial"/>
          <w:sz w:val="22"/>
          <w:szCs w:val="22"/>
        </w:rPr>
      </w:pPr>
    </w:p>
    <w:p w:rsidR="003160A2" w:rsidRPr="005A11F0" w:rsidRDefault="003160A2" w:rsidP="003160A2">
      <w:pPr>
        <w:ind w:left="1418"/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PROCEDIMIENTO</w:t>
      </w:r>
    </w:p>
    <w:p w:rsidR="003160A2" w:rsidRPr="00ED3B40" w:rsidRDefault="003160A2" w:rsidP="003160A2">
      <w:pPr>
        <w:ind w:left="1418"/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 xml:space="preserve">Realizar esta prueba de acuerdo al </w:t>
      </w:r>
      <w:r w:rsidRPr="00ED3B40">
        <w:rPr>
          <w:rFonts w:ascii="Arial" w:hAnsi="Arial" w:cs="Arial"/>
          <w:sz w:val="22"/>
          <w:szCs w:val="22"/>
        </w:rPr>
        <w:t>Método General de Análisis MGA 0515 IRRITABILIDAD EN PIEL (09.0</w:t>
      </w:r>
      <w:r w:rsidR="00ED3B40" w:rsidRPr="00ED3B40">
        <w:rPr>
          <w:rFonts w:ascii="Arial" w:hAnsi="Arial" w:cs="Arial"/>
          <w:sz w:val="22"/>
          <w:szCs w:val="22"/>
        </w:rPr>
        <w:t>3</w:t>
      </w:r>
      <w:r w:rsidRPr="00ED3B40">
        <w:rPr>
          <w:rFonts w:ascii="Arial" w:hAnsi="Arial" w:cs="Arial"/>
          <w:sz w:val="22"/>
          <w:szCs w:val="22"/>
        </w:rPr>
        <w:t>).</w:t>
      </w:r>
    </w:p>
    <w:p w:rsidR="003160A2" w:rsidRPr="00ED3B40" w:rsidRDefault="003160A2" w:rsidP="003160A2">
      <w:pPr>
        <w:ind w:left="1418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</w:r>
      <w:r w:rsidRPr="00ED3B40">
        <w:rPr>
          <w:rFonts w:ascii="Arial" w:hAnsi="Arial" w:cs="Arial"/>
          <w:sz w:val="22"/>
          <w:szCs w:val="22"/>
        </w:rPr>
        <w:tab/>
      </w:r>
    </w:p>
    <w:p w:rsidR="003160A2" w:rsidRPr="00ED3B40" w:rsidRDefault="003160A2" w:rsidP="003160A2">
      <w:pPr>
        <w:ind w:left="1418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INTERPRETACION</w:t>
      </w:r>
    </w:p>
    <w:p w:rsidR="003160A2" w:rsidRPr="00ED3B40" w:rsidRDefault="003160A2" w:rsidP="003160A2">
      <w:pPr>
        <w:ind w:left="1418" w:hanging="1418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ab/>
        <w:t xml:space="preserve">Debe cumplir con todo lo indicado en el </w:t>
      </w:r>
      <w:proofErr w:type="spellStart"/>
      <w:r w:rsidRPr="00ED3B40">
        <w:rPr>
          <w:rFonts w:ascii="Arial" w:hAnsi="Arial" w:cs="Arial"/>
          <w:sz w:val="22"/>
          <w:szCs w:val="22"/>
        </w:rPr>
        <w:t>subinciso</w:t>
      </w:r>
      <w:proofErr w:type="spellEnd"/>
      <w:r w:rsidRPr="00ED3B40">
        <w:rPr>
          <w:rFonts w:ascii="Arial" w:hAnsi="Arial" w:cs="Arial"/>
          <w:sz w:val="22"/>
          <w:szCs w:val="22"/>
        </w:rPr>
        <w:t xml:space="preserve"> (05.01). </w:t>
      </w:r>
    </w:p>
    <w:p w:rsidR="00F63488" w:rsidRPr="00ED3B40" w:rsidRDefault="00F63488">
      <w:pPr>
        <w:jc w:val="both"/>
        <w:rPr>
          <w:rFonts w:ascii="Arial" w:hAnsi="Arial" w:cs="Arial"/>
          <w:sz w:val="22"/>
          <w:szCs w:val="22"/>
        </w:rPr>
      </w:pPr>
    </w:p>
    <w:p w:rsidR="00704693" w:rsidRPr="00ED3B40" w:rsidRDefault="00A06A36">
      <w:p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07.02.</w:t>
      </w:r>
      <w:r w:rsidR="00AC40C2" w:rsidRPr="00ED3B40">
        <w:rPr>
          <w:rFonts w:ascii="Arial" w:hAnsi="Arial" w:cs="Arial"/>
          <w:sz w:val="22"/>
          <w:szCs w:val="22"/>
        </w:rPr>
        <w:t>6</w:t>
      </w:r>
      <w:r w:rsidRPr="00ED3B40">
        <w:rPr>
          <w:rFonts w:ascii="Arial" w:hAnsi="Arial" w:cs="Arial"/>
          <w:sz w:val="22"/>
          <w:szCs w:val="22"/>
        </w:rPr>
        <w:t>.</w:t>
      </w:r>
      <w:r w:rsidRPr="00ED3B40">
        <w:rPr>
          <w:rFonts w:ascii="Arial" w:hAnsi="Arial" w:cs="Arial"/>
          <w:sz w:val="22"/>
          <w:szCs w:val="22"/>
        </w:rPr>
        <w:tab/>
      </w:r>
      <w:r w:rsidR="00F63488" w:rsidRPr="00ED3B40">
        <w:rPr>
          <w:rFonts w:ascii="Arial" w:hAnsi="Arial" w:cs="Arial"/>
          <w:bCs/>
          <w:sz w:val="22"/>
          <w:szCs w:val="22"/>
        </w:rPr>
        <w:t>PESO</w:t>
      </w:r>
    </w:p>
    <w:p w:rsidR="00704693" w:rsidRPr="00ED3B4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ED3B40" w:rsidRDefault="00A06A36" w:rsidP="007E198A">
      <w:pPr>
        <w:ind w:left="1418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PROCEDIMIENTO</w:t>
      </w:r>
    </w:p>
    <w:p w:rsidR="00704693" w:rsidRPr="005A11F0" w:rsidRDefault="007E198A">
      <w:pPr>
        <w:ind w:left="1418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 xml:space="preserve">Proceder como lo indica en la norma </w:t>
      </w:r>
      <w:r w:rsidRPr="00ED3B40">
        <w:rPr>
          <w:rFonts w:ascii="Arial" w:hAnsi="Arial" w:cs="Arial"/>
          <w:i/>
          <w:iCs/>
          <w:sz w:val="22"/>
          <w:szCs w:val="22"/>
        </w:rPr>
        <w:t>NMX-A-</w:t>
      </w:r>
      <w:r w:rsidR="003160A2" w:rsidRPr="00ED3B40">
        <w:rPr>
          <w:rFonts w:ascii="Arial" w:hAnsi="Arial" w:cs="Arial"/>
          <w:i/>
          <w:iCs/>
          <w:sz w:val="22"/>
          <w:szCs w:val="22"/>
        </w:rPr>
        <w:t>0</w:t>
      </w:r>
      <w:r w:rsidRPr="00ED3B40">
        <w:rPr>
          <w:rFonts w:ascii="Arial" w:hAnsi="Arial" w:cs="Arial"/>
          <w:i/>
          <w:iCs/>
          <w:sz w:val="22"/>
          <w:szCs w:val="22"/>
        </w:rPr>
        <w:t>72</w:t>
      </w:r>
      <w:r w:rsidR="00561F08" w:rsidRPr="00ED3B40">
        <w:rPr>
          <w:rFonts w:ascii="Arial" w:hAnsi="Arial" w:cs="Arial"/>
          <w:i/>
          <w:iCs/>
          <w:sz w:val="22"/>
          <w:szCs w:val="22"/>
        </w:rPr>
        <w:t>-INNTEX-200</w:t>
      </w:r>
      <w:r w:rsidR="000F601F">
        <w:rPr>
          <w:rFonts w:ascii="Arial" w:hAnsi="Arial" w:cs="Arial"/>
          <w:i/>
          <w:iCs/>
          <w:sz w:val="22"/>
          <w:szCs w:val="22"/>
        </w:rPr>
        <w:t>1</w:t>
      </w:r>
      <w:r w:rsidR="00561F08" w:rsidRPr="00ED3B40">
        <w:rPr>
          <w:rFonts w:ascii="Arial" w:hAnsi="Arial" w:cs="Arial"/>
          <w:i/>
          <w:iCs/>
          <w:sz w:val="22"/>
          <w:szCs w:val="22"/>
        </w:rPr>
        <w:t>, Método 5</w:t>
      </w:r>
      <w:r w:rsidR="00266CB9" w:rsidRPr="00ED3B40">
        <w:rPr>
          <w:rFonts w:ascii="Arial" w:hAnsi="Arial" w:cs="Arial"/>
          <w:sz w:val="22"/>
          <w:szCs w:val="22"/>
        </w:rPr>
        <w:t xml:space="preserve"> (09.0</w:t>
      </w:r>
      <w:r w:rsidR="00ED3B40" w:rsidRPr="00ED3B40">
        <w:rPr>
          <w:rFonts w:ascii="Arial" w:hAnsi="Arial" w:cs="Arial"/>
          <w:sz w:val="22"/>
          <w:szCs w:val="22"/>
        </w:rPr>
        <w:t>4</w:t>
      </w:r>
      <w:r w:rsidR="00A06A36" w:rsidRPr="00ED3B40">
        <w:rPr>
          <w:rFonts w:ascii="Arial" w:hAnsi="Arial" w:cs="Arial"/>
          <w:sz w:val="22"/>
          <w:szCs w:val="22"/>
        </w:rPr>
        <w:t>).</w:t>
      </w:r>
    </w:p>
    <w:p w:rsidR="00704693" w:rsidRPr="005A11F0" w:rsidRDefault="00704693" w:rsidP="007E198A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 w:rsidP="007E198A">
      <w:pPr>
        <w:ind w:left="1418"/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INTERPRETACION</w:t>
      </w:r>
    </w:p>
    <w:p w:rsidR="00AC40C2" w:rsidRPr="005A11F0" w:rsidRDefault="00AC40C2" w:rsidP="00AC40C2">
      <w:pPr>
        <w:ind w:left="1418"/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 xml:space="preserve">Debe cumplir con lo indicado en el </w:t>
      </w:r>
      <w:proofErr w:type="spellStart"/>
      <w:r w:rsidRPr="005A11F0">
        <w:rPr>
          <w:rFonts w:ascii="Arial" w:hAnsi="Arial" w:cs="Arial"/>
          <w:sz w:val="22"/>
          <w:szCs w:val="22"/>
        </w:rPr>
        <w:t>subinciso</w:t>
      </w:r>
      <w:proofErr w:type="spellEnd"/>
      <w:r w:rsidRPr="005A11F0">
        <w:rPr>
          <w:rFonts w:ascii="Arial" w:hAnsi="Arial" w:cs="Arial"/>
          <w:sz w:val="22"/>
          <w:szCs w:val="22"/>
        </w:rPr>
        <w:t xml:space="preserve"> (05.01)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07.02.</w:t>
      </w:r>
      <w:r w:rsidR="007104A0" w:rsidRPr="005A11F0">
        <w:rPr>
          <w:rFonts w:ascii="Arial" w:hAnsi="Arial" w:cs="Arial"/>
          <w:sz w:val="22"/>
          <w:szCs w:val="22"/>
        </w:rPr>
        <w:t>7</w:t>
      </w:r>
      <w:r w:rsidRPr="005A11F0">
        <w:rPr>
          <w:rFonts w:ascii="Arial" w:hAnsi="Arial" w:cs="Arial"/>
          <w:sz w:val="22"/>
          <w:szCs w:val="22"/>
        </w:rPr>
        <w:t>.</w:t>
      </w:r>
      <w:r w:rsidRPr="005A11F0">
        <w:rPr>
          <w:rFonts w:ascii="Arial" w:hAnsi="Arial" w:cs="Arial"/>
          <w:sz w:val="22"/>
          <w:szCs w:val="22"/>
        </w:rPr>
        <w:tab/>
      </w:r>
      <w:r w:rsidR="00E66B12" w:rsidRPr="005A11F0">
        <w:rPr>
          <w:rFonts w:ascii="Arial" w:hAnsi="Arial" w:cs="Arial"/>
          <w:sz w:val="22"/>
          <w:szCs w:val="22"/>
        </w:rPr>
        <w:t>REPELENCIA</w:t>
      </w:r>
    </w:p>
    <w:p w:rsidR="00704693" w:rsidRPr="005A11F0" w:rsidRDefault="00704693">
      <w:pPr>
        <w:ind w:left="1418" w:hanging="1418"/>
        <w:jc w:val="both"/>
        <w:rPr>
          <w:rFonts w:ascii="Arial" w:hAnsi="Arial" w:cs="Arial"/>
          <w:sz w:val="22"/>
          <w:szCs w:val="22"/>
        </w:rPr>
      </w:pPr>
    </w:p>
    <w:p w:rsidR="00E66B12" w:rsidRPr="00ED3B40" w:rsidRDefault="00E66B12" w:rsidP="00E66B12">
      <w:pPr>
        <w:ind w:left="1418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PROCEDIMIENTO</w:t>
      </w:r>
    </w:p>
    <w:p w:rsidR="00E66B12" w:rsidRPr="00ED3B40" w:rsidRDefault="00561F08" w:rsidP="00E66B12">
      <w:pPr>
        <w:ind w:left="1418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lastRenderedPageBreak/>
        <w:t>Colocar en la parte superior de un vaso de precipitados un lienzo de tela de manera que se forme, en el interior del vaso, una cavidad de aproximadamente 5 cm de profundidad. Sujetar el lienzo al borde superior del vaso, mediante un elástico, asegurándose de cubrir toda la superficie del vaso. Agregar lentamente 100 </w:t>
      </w:r>
      <w:proofErr w:type="spellStart"/>
      <w:r w:rsidRPr="00ED3B40">
        <w:rPr>
          <w:rFonts w:ascii="Arial" w:hAnsi="Arial" w:cs="Arial"/>
          <w:sz w:val="22"/>
          <w:szCs w:val="22"/>
        </w:rPr>
        <w:t>mL</w:t>
      </w:r>
      <w:proofErr w:type="spellEnd"/>
      <w:r w:rsidRPr="00ED3B40">
        <w:rPr>
          <w:rFonts w:ascii="Arial" w:hAnsi="Arial" w:cs="Arial"/>
          <w:sz w:val="22"/>
          <w:szCs w:val="22"/>
        </w:rPr>
        <w:t xml:space="preserve"> de agua, procurando que el agua se deslice, hacia el fondo de la cavidad, a través de las paredes del lienzo. Transcurridos 15 min, verificar</w:t>
      </w:r>
      <w:r w:rsidR="00E66B12" w:rsidRPr="00ED3B40">
        <w:rPr>
          <w:rFonts w:ascii="Arial" w:hAnsi="Arial" w:cs="Arial"/>
          <w:sz w:val="22"/>
          <w:szCs w:val="22"/>
        </w:rPr>
        <w:t>.</w:t>
      </w:r>
    </w:p>
    <w:p w:rsidR="00E66B12" w:rsidRPr="00ED3B40" w:rsidRDefault="00E66B12" w:rsidP="00E66B12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E66B12" w:rsidRPr="00ED3B40" w:rsidRDefault="00E66B12" w:rsidP="00E66B12">
      <w:pPr>
        <w:ind w:left="1418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INTERPRETACION</w:t>
      </w:r>
    </w:p>
    <w:p w:rsidR="00E66B12" w:rsidRPr="00ED3B40" w:rsidRDefault="002E1A19" w:rsidP="00E66B12">
      <w:pPr>
        <w:ind w:left="1418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 xml:space="preserve">Debe cumplir con lo indicado en el </w:t>
      </w:r>
      <w:proofErr w:type="spellStart"/>
      <w:r w:rsidRPr="00ED3B40">
        <w:rPr>
          <w:rFonts w:ascii="Arial" w:hAnsi="Arial" w:cs="Arial"/>
          <w:sz w:val="22"/>
          <w:szCs w:val="22"/>
        </w:rPr>
        <w:t>subinciso</w:t>
      </w:r>
      <w:proofErr w:type="spellEnd"/>
      <w:r w:rsidRPr="00ED3B40">
        <w:rPr>
          <w:rFonts w:ascii="Arial" w:hAnsi="Arial" w:cs="Arial"/>
          <w:sz w:val="22"/>
          <w:szCs w:val="22"/>
        </w:rPr>
        <w:t xml:space="preserve"> (05.01)</w:t>
      </w:r>
    </w:p>
    <w:p w:rsidR="002D5F96" w:rsidRPr="00ED3B40" w:rsidRDefault="002D5F96">
      <w:pPr>
        <w:jc w:val="both"/>
        <w:rPr>
          <w:rFonts w:ascii="Arial" w:hAnsi="Arial" w:cs="Arial"/>
          <w:sz w:val="22"/>
          <w:szCs w:val="22"/>
        </w:rPr>
      </w:pPr>
    </w:p>
    <w:p w:rsidR="00704693" w:rsidRPr="00ED3B40" w:rsidRDefault="00064639">
      <w:pPr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07.02.</w:t>
      </w:r>
      <w:r w:rsidR="00C0386E" w:rsidRPr="00ED3B40">
        <w:rPr>
          <w:rFonts w:ascii="Arial" w:hAnsi="Arial" w:cs="Arial"/>
          <w:sz w:val="22"/>
          <w:szCs w:val="22"/>
        </w:rPr>
        <w:t>8</w:t>
      </w:r>
      <w:r w:rsidR="00A06A36" w:rsidRPr="00ED3B40">
        <w:rPr>
          <w:rFonts w:ascii="Arial" w:hAnsi="Arial" w:cs="Arial"/>
          <w:sz w:val="22"/>
          <w:szCs w:val="22"/>
        </w:rPr>
        <w:t>.</w:t>
      </w:r>
      <w:r w:rsidR="00A06A36" w:rsidRPr="00ED3B40">
        <w:rPr>
          <w:rFonts w:ascii="Arial" w:hAnsi="Arial" w:cs="Arial"/>
          <w:sz w:val="22"/>
          <w:szCs w:val="22"/>
        </w:rPr>
        <w:tab/>
      </w:r>
      <w:r w:rsidR="00906452" w:rsidRPr="00ED3B40">
        <w:rPr>
          <w:rFonts w:ascii="Arial" w:hAnsi="Arial" w:cs="Arial"/>
          <w:bCs/>
          <w:sz w:val="22"/>
          <w:szCs w:val="22"/>
        </w:rPr>
        <w:t>RESISTENCIA A LA TRACCIÓN</w:t>
      </w:r>
    </w:p>
    <w:p w:rsidR="00704693" w:rsidRPr="00ED3B40" w:rsidRDefault="00704693">
      <w:pPr>
        <w:jc w:val="both"/>
        <w:rPr>
          <w:rFonts w:ascii="Arial" w:hAnsi="Arial" w:cs="Arial"/>
          <w:sz w:val="22"/>
          <w:szCs w:val="22"/>
        </w:rPr>
      </w:pPr>
    </w:p>
    <w:p w:rsidR="00CE2C41" w:rsidRPr="00ED3B40" w:rsidRDefault="00C27164" w:rsidP="00CE2C41">
      <w:pPr>
        <w:ind w:left="1418"/>
        <w:jc w:val="both"/>
        <w:rPr>
          <w:rFonts w:ascii="Arial" w:hAnsi="Arial" w:cs="Arial"/>
          <w:bCs/>
          <w:sz w:val="22"/>
          <w:szCs w:val="22"/>
        </w:rPr>
      </w:pPr>
      <w:r w:rsidRPr="00ED3B40">
        <w:rPr>
          <w:rFonts w:ascii="Arial" w:hAnsi="Arial" w:cs="Arial"/>
          <w:bCs/>
          <w:sz w:val="22"/>
          <w:szCs w:val="22"/>
        </w:rPr>
        <w:t>EQUIPO</w:t>
      </w:r>
    </w:p>
    <w:p w:rsidR="00906452" w:rsidRPr="00ED3B40" w:rsidRDefault="00561F08" w:rsidP="00C0386E">
      <w:pPr>
        <w:ind w:left="1418"/>
        <w:jc w:val="both"/>
        <w:rPr>
          <w:rFonts w:ascii="Arial" w:hAnsi="Arial" w:cs="Arial"/>
          <w:bCs/>
          <w:sz w:val="22"/>
          <w:szCs w:val="22"/>
        </w:rPr>
      </w:pPr>
      <w:r w:rsidRPr="00ED3B40">
        <w:rPr>
          <w:rFonts w:ascii="Arial" w:hAnsi="Arial" w:cs="Arial"/>
          <w:bCs/>
          <w:sz w:val="22"/>
          <w:szCs w:val="22"/>
        </w:rPr>
        <w:t>Máquina universal de pruebas mecánicas. Máquina impulsada por fuerza mecánica capaz de producir una velocidad de separación de las mordazas uniforme y que pueda ser ajustada aproximadamente desde 1,3 a 500,0 mm/min. Debe estar equipada con un sistema de pesas o celdas de carga, un registrador de cargas de tensión y de separación de las mordazas. Estos sistemas deben tener una exactitud de 2%. El sistema de mordazas debe minimizar el deslizamiento y la distribución irregular de esfuerzo de tensión</w:t>
      </w:r>
      <w:r w:rsidR="00CE2C41" w:rsidRPr="00ED3B40">
        <w:rPr>
          <w:rFonts w:ascii="Arial" w:hAnsi="Arial" w:cs="Arial"/>
          <w:bCs/>
          <w:sz w:val="22"/>
          <w:szCs w:val="22"/>
        </w:rPr>
        <w:t>.</w:t>
      </w:r>
    </w:p>
    <w:p w:rsidR="00CE2C41" w:rsidRPr="00ED3B40" w:rsidRDefault="00CE2C41" w:rsidP="00CE2C41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CE2C41" w:rsidRPr="00ED3B40" w:rsidRDefault="00CE2C41" w:rsidP="00CE2C41">
      <w:pPr>
        <w:ind w:left="1418"/>
        <w:jc w:val="both"/>
        <w:rPr>
          <w:rFonts w:ascii="Arial" w:hAnsi="Arial" w:cs="Arial"/>
          <w:bCs/>
          <w:sz w:val="22"/>
          <w:szCs w:val="22"/>
        </w:rPr>
      </w:pPr>
      <w:r w:rsidRPr="00ED3B40">
        <w:rPr>
          <w:rFonts w:ascii="Arial" w:hAnsi="Arial" w:cs="Arial"/>
          <w:bCs/>
          <w:sz w:val="22"/>
          <w:szCs w:val="22"/>
        </w:rPr>
        <w:t>PREPARACIÓN DEL ESPÉCIMEN</w:t>
      </w:r>
    </w:p>
    <w:p w:rsidR="00CE2C41" w:rsidRPr="00ED3B40" w:rsidRDefault="00561F08" w:rsidP="00CE2C41">
      <w:pPr>
        <w:ind w:left="1418"/>
        <w:jc w:val="both"/>
        <w:rPr>
          <w:rFonts w:ascii="Arial" w:hAnsi="Arial" w:cs="Arial"/>
          <w:bCs/>
          <w:sz w:val="22"/>
          <w:szCs w:val="22"/>
        </w:rPr>
      </w:pPr>
      <w:r w:rsidRPr="00ED3B40">
        <w:rPr>
          <w:rFonts w:ascii="Arial" w:hAnsi="Arial" w:cs="Arial"/>
          <w:bCs/>
          <w:sz w:val="22"/>
          <w:szCs w:val="22"/>
        </w:rPr>
        <w:t>Cortar por lo menos cinco especímenes en sentido longitudinal y cinco en sentido transversal, con un ancho de 50 mm ± 0,5 mm y de un largo suficiente para permitir una separación entre mordazas de 75 mm, acondicionar durante un tiempo no menor de 4 horas a condiciones de laboratorio</w:t>
      </w:r>
      <w:r w:rsidR="00CE2C41" w:rsidRPr="00ED3B40">
        <w:rPr>
          <w:rFonts w:ascii="Arial" w:hAnsi="Arial" w:cs="Arial"/>
          <w:bCs/>
          <w:sz w:val="22"/>
          <w:szCs w:val="22"/>
        </w:rPr>
        <w:t xml:space="preserve">. </w:t>
      </w:r>
    </w:p>
    <w:p w:rsidR="00CE2C41" w:rsidRPr="00ED3B40" w:rsidRDefault="00CE2C41" w:rsidP="00CE2C41">
      <w:pPr>
        <w:ind w:left="1418"/>
        <w:jc w:val="both"/>
        <w:rPr>
          <w:rFonts w:ascii="Arial" w:hAnsi="Arial" w:cs="Arial"/>
          <w:bCs/>
          <w:sz w:val="22"/>
          <w:szCs w:val="22"/>
        </w:rPr>
      </w:pPr>
    </w:p>
    <w:p w:rsidR="00CE2C41" w:rsidRPr="00ED3B40" w:rsidRDefault="00CE2C41" w:rsidP="00CE2C41">
      <w:pPr>
        <w:ind w:left="1418"/>
        <w:jc w:val="both"/>
        <w:rPr>
          <w:rFonts w:ascii="Arial" w:hAnsi="Arial" w:cs="Arial"/>
          <w:bCs/>
          <w:sz w:val="22"/>
          <w:szCs w:val="22"/>
        </w:rPr>
      </w:pPr>
      <w:r w:rsidRPr="00ED3B40">
        <w:rPr>
          <w:rFonts w:ascii="Arial" w:hAnsi="Arial" w:cs="Arial"/>
          <w:bCs/>
          <w:sz w:val="22"/>
          <w:szCs w:val="22"/>
        </w:rPr>
        <w:t>PROCEDIMIENTO</w:t>
      </w:r>
    </w:p>
    <w:p w:rsidR="00CE2C41" w:rsidRPr="00ED3B40" w:rsidRDefault="00E61062" w:rsidP="00CE2C41">
      <w:pPr>
        <w:ind w:left="1418"/>
        <w:jc w:val="both"/>
        <w:rPr>
          <w:rFonts w:ascii="Arial" w:hAnsi="Arial" w:cs="Arial"/>
          <w:bCs/>
          <w:sz w:val="22"/>
          <w:szCs w:val="22"/>
        </w:rPr>
      </w:pPr>
      <w:r w:rsidRPr="00ED3B40">
        <w:rPr>
          <w:rFonts w:ascii="Arial" w:hAnsi="Arial" w:cs="Arial"/>
          <w:bCs/>
          <w:sz w:val="22"/>
          <w:szCs w:val="22"/>
        </w:rPr>
        <w:t xml:space="preserve">Colocar el espécimen, entre las mordazas del equipo, completamente extendido, de tal manera que el eje longitudinal quede a escuadra con los extremos de las mordazas, la distancia entre las mordazas debe ser de 75 mm ± 1 </w:t>
      </w:r>
      <w:proofErr w:type="spellStart"/>
      <w:r w:rsidRPr="00ED3B40">
        <w:rPr>
          <w:rFonts w:ascii="Arial" w:hAnsi="Arial" w:cs="Arial"/>
          <w:bCs/>
          <w:sz w:val="22"/>
          <w:szCs w:val="22"/>
        </w:rPr>
        <w:t>mm.</w:t>
      </w:r>
      <w:proofErr w:type="spellEnd"/>
      <w:r w:rsidRPr="00ED3B40">
        <w:rPr>
          <w:rFonts w:ascii="Arial" w:hAnsi="Arial" w:cs="Arial"/>
          <w:bCs/>
          <w:sz w:val="22"/>
          <w:szCs w:val="22"/>
        </w:rPr>
        <w:t xml:space="preserve"> Accionar el equipo a una velocidad de separación de mordazas de 100 mm/minuto y llevar el espécimen al rompimiento. Registrar los valores individuales de la tracción al rompimiento y determinar el promedio. Realizar dicho procedimiento a condiciones de laboratorio</w:t>
      </w:r>
      <w:r w:rsidR="00CE2C41" w:rsidRPr="00ED3B40">
        <w:rPr>
          <w:rFonts w:ascii="Arial" w:hAnsi="Arial" w:cs="Arial"/>
          <w:bCs/>
          <w:sz w:val="22"/>
          <w:szCs w:val="22"/>
        </w:rPr>
        <w:t>.</w:t>
      </w:r>
    </w:p>
    <w:p w:rsidR="00906452" w:rsidRPr="00ED3B40" w:rsidRDefault="00906452" w:rsidP="00906452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906452" w:rsidRPr="00ED3B40" w:rsidRDefault="00906452" w:rsidP="00906452">
      <w:pPr>
        <w:ind w:left="1418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>INTERPRETACION</w:t>
      </w:r>
    </w:p>
    <w:p w:rsidR="00906452" w:rsidRPr="005A11F0" w:rsidRDefault="00906452" w:rsidP="00857768">
      <w:pPr>
        <w:ind w:left="2124" w:hanging="706"/>
        <w:jc w:val="both"/>
        <w:rPr>
          <w:rFonts w:ascii="Arial" w:hAnsi="Arial" w:cs="Arial"/>
          <w:sz w:val="22"/>
          <w:szCs w:val="22"/>
        </w:rPr>
      </w:pPr>
      <w:r w:rsidRPr="00ED3B40">
        <w:rPr>
          <w:rFonts w:ascii="Arial" w:hAnsi="Arial" w:cs="Arial"/>
          <w:sz w:val="22"/>
          <w:szCs w:val="22"/>
        </w:rPr>
        <w:t xml:space="preserve">Debe cumplir con lo indicado en el </w:t>
      </w:r>
      <w:proofErr w:type="spellStart"/>
      <w:r w:rsidRPr="00ED3B40">
        <w:rPr>
          <w:rFonts w:ascii="Arial" w:hAnsi="Arial" w:cs="Arial"/>
          <w:sz w:val="22"/>
          <w:szCs w:val="22"/>
        </w:rPr>
        <w:t>subinciso</w:t>
      </w:r>
      <w:proofErr w:type="spellEnd"/>
      <w:r w:rsidRPr="00ED3B40">
        <w:rPr>
          <w:rFonts w:ascii="Arial" w:hAnsi="Arial" w:cs="Arial"/>
          <w:sz w:val="22"/>
          <w:szCs w:val="22"/>
        </w:rPr>
        <w:t xml:space="preserve"> (05.01)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2C3A9E" w:rsidRPr="005A11F0" w:rsidRDefault="002C3A9E" w:rsidP="002C3A9E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07.02.</w:t>
      </w:r>
      <w:r w:rsidR="00EB4CC1" w:rsidRPr="005A11F0">
        <w:rPr>
          <w:rFonts w:ascii="Arial" w:hAnsi="Arial" w:cs="Arial"/>
          <w:sz w:val="22"/>
          <w:szCs w:val="22"/>
        </w:rPr>
        <w:t>9</w:t>
      </w:r>
      <w:r w:rsidRPr="005A11F0">
        <w:rPr>
          <w:rFonts w:ascii="Arial" w:hAnsi="Arial" w:cs="Arial"/>
          <w:sz w:val="22"/>
          <w:szCs w:val="22"/>
        </w:rPr>
        <w:t>.</w:t>
      </w: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bCs/>
          <w:sz w:val="22"/>
          <w:szCs w:val="22"/>
        </w:rPr>
        <w:t>ESTABILIDAD AL CORTE</w:t>
      </w:r>
    </w:p>
    <w:p w:rsidR="002C3A9E" w:rsidRDefault="002C3A9E" w:rsidP="002C3A9E">
      <w:pPr>
        <w:jc w:val="both"/>
        <w:rPr>
          <w:rFonts w:ascii="Arial" w:hAnsi="Arial" w:cs="Arial"/>
          <w:sz w:val="22"/>
          <w:szCs w:val="22"/>
        </w:rPr>
      </w:pPr>
    </w:p>
    <w:p w:rsidR="0010269F" w:rsidRPr="005A11F0" w:rsidRDefault="0010269F" w:rsidP="002C3A9E">
      <w:pPr>
        <w:jc w:val="both"/>
        <w:rPr>
          <w:rFonts w:ascii="Arial" w:hAnsi="Arial" w:cs="Arial"/>
          <w:sz w:val="22"/>
          <w:szCs w:val="22"/>
        </w:rPr>
      </w:pPr>
    </w:p>
    <w:p w:rsidR="002C3A9E" w:rsidRPr="005A11F0" w:rsidRDefault="002C3A9E" w:rsidP="002C3A9E">
      <w:pPr>
        <w:ind w:left="1418"/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lastRenderedPageBreak/>
        <w:t>INTERPRETACION</w:t>
      </w:r>
    </w:p>
    <w:p w:rsidR="002C3A9E" w:rsidRPr="005A11F0" w:rsidRDefault="002C3A9E" w:rsidP="002C3A9E">
      <w:pPr>
        <w:ind w:left="1418"/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 xml:space="preserve">Debe cumplir con lo indicado en el </w:t>
      </w:r>
      <w:proofErr w:type="spellStart"/>
      <w:r w:rsidRPr="005A11F0">
        <w:rPr>
          <w:rFonts w:ascii="Arial" w:hAnsi="Arial" w:cs="Arial"/>
          <w:sz w:val="22"/>
          <w:szCs w:val="22"/>
        </w:rPr>
        <w:t>subinciso</w:t>
      </w:r>
      <w:proofErr w:type="spellEnd"/>
      <w:r w:rsidRPr="005A11F0">
        <w:rPr>
          <w:rFonts w:ascii="Arial" w:hAnsi="Arial" w:cs="Arial"/>
          <w:sz w:val="22"/>
          <w:szCs w:val="22"/>
        </w:rPr>
        <w:t xml:space="preserve"> (05.01).</w:t>
      </w:r>
    </w:p>
    <w:p w:rsidR="002C3A9E" w:rsidRPr="005A11F0" w:rsidRDefault="002C3A9E" w:rsidP="009B765E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08.</w:t>
      </w: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  <w:t>ALMACENAMIENTO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C83878" w:rsidRPr="005A11F0" w:rsidRDefault="00C83878" w:rsidP="00C83878">
      <w:pPr>
        <w:ind w:left="1418"/>
        <w:jc w:val="both"/>
        <w:rPr>
          <w:rFonts w:ascii="Arial" w:hAnsi="Arial" w:cs="Arial"/>
          <w:sz w:val="22"/>
          <w:szCs w:val="22"/>
        </w:rPr>
      </w:pPr>
      <w:r w:rsidRPr="0010269F">
        <w:rPr>
          <w:rFonts w:ascii="Arial" w:hAnsi="Arial" w:cs="Arial"/>
          <w:sz w:val="22"/>
          <w:szCs w:val="22"/>
        </w:rPr>
        <w:t>Deben almacenarse en locales cubiertos y protegidos de la lluvia y de la exposición directa a los rayos del sol, lejos de fuentes emisoras de calor o vapores.</w:t>
      </w:r>
    </w:p>
    <w:p w:rsidR="00704693" w:rsidRPr="005A11F0" w:rsidRDefault="00704693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09.</w:t>
      </w: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  <w:t>REFERENCIAS NORMATIVAS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C83878" w:rsidRPr="005A11F0" w:rsidRDefault="00250B18">
      <w:pPr>
        <w:ind w:left="1418" w:hanging="1418"/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09.0</w:t>
      </w:r>
      <w:r w:rsidR="00ED3B40">
        <w:rPr>
          <w:rFonts w:ascii="Arial" w:hAnsi="Arial" w:cs="Arial"/>
          <w:sz w:val="22"/>
          <w:szCs w:val="22"/>
        </w:rPr>
        <w:t>1</w:t>
      </w:r>
      <w:r w:rsidRPr="005A11F0">
        <w:rPr>
          <w:rFonts w:ascii="Arial" w:hAnsi="Arial" w:cs="Arial"/>
          <w:sz w:val="22"/>
          <w:szCs w:val="22"/>
        </w:rPr>
        <w:tab/>
      </w:r>
      <w:r w:rsidR="00C83878" w:rsidRPr="005A11F0">
        <w:rPr>
          <w:rFonts w:ascii="Arial" w:hAnsi="Arial" w:cs="Arial"/>
          <w:sz w:val="22"/>
          <w:szCs w:val="22"/>
        </w:rPr>
        <w:t>Reglamento de Insumos para la Salud</w:t>
      </w:r>
      <w:r w:rsidR="00C27164" w:rsidRPr="005A11F0">
        <w:rPr>
          <w:rFonts w:ascii="Arial" w:hAnsi="Arial" w:cs="Arial"/>
          <w:sz w:val="22"/>
          <w:szCs w:val="22"/>
        </w:rPr>
        <w:t>.</w:t>
      </w:r>
    </w:p>
    <w:p w:rsidR="00C83878" w:rsidRPr="005A11F0" w:rsidRDefault="00C83878">
      <w:pPr>
        <w:ind w:left="1418" w:hanging="1418"/>
        <w:jc w:val="both"/>
        <w:rPr>
          <w:rFonts w:ascii="Arial" w:hAnsi="Arial" w:cs="Arial"/>
          <w:sz w:val="22"/>
          <w:szCs w:val="22"/>
        </w:rPr>
      </w:pPr>
    </w:p>
    <w:p w:rsidR="00C83878" w:rsidRPr="005A11F0" w:rsidRDefault="00250B18">
      <w:pPr>
        <w:ind w:left="1418" w:hanging="1418"/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09.0</w:t>
      </w:r>
      <w:r w:rsidR="00ED3B40">
        <w:rPr>
          <w:rFonts w:ascii="Arial" w:hAnsi="Arial" w:cs="Arial"/>
          <w:sz w:val="22"/>
          <w:szCs w:val="22"/>
        </w:rPr>
        <w:t>2</w:t>
      </w:r>
      <w:r w:rsidR="00C83878" w:rsidRPr="005A11F0">
        <w:rPr>
          <w:rFonts w:ascii="Arial" w:hAnsi="Arial" w:cs="Arial"/>
          <w:sz w:val="22"/>
          <w:szCs w:val="22"/>
        </w:rPr>
        <w:tab/>
        <w:t>NOM-137-SSA1</w:t>
      </w:r>
      <w:r w:rsidR="00ED3B40">
        <w:rPr>
          <w:rFonts w:ascii="Arial" w:hAnsi="Arial" w:cs="Arial"/>
          <w:sz w:val="22"/>
          <w:szCs w:val="22"/>
        </w:rPr>
        <w:t xml:space="preserve"> </w:t>
      </w:r>
      <w:r w:rsidR="00034890" w:rsidRPr="005A11F0">
        <w:rPr>
          <w:rFonts w:ascii="Arial" w:hAnsi="Arial" w:cs="Arial"/>
          <w:sz w:val="22"/>
          <w:szCs w:val="22"/>
        </w:rPr>
        <w:t>Etiquetado de dispositivos médicos.</w:t>
      </w:r>
    </w:p>
    <w:p w:rsidR="003F3AA5" w:rsidRPr="005A11F0" w:rsidRDefault="003F3AA5">
      <w:pPr>
        <w:ind w:left="1418" w:hanging="1418"/>
        <w:jc w:val="both"/>
        <w:rPr>
          <w:rFonts w:ascii="Arial" w:hAnsi="Arial" w:cs="Arial"/>
          <w:sz w:val="22"/>
          <w:szCs w:val="22"/>
        </w:rPr>
      </w:pPr>
    </w:p>
    <w:p w:rsidR="003F3AA5" w:rsidRPr="005A11F0" w:rsidRDefault="00250B18">
      <w:pPr>
        <w:ind w:left="1418" w:hanging="1418"/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09.0</w:t>
      </w:r>
      <w:r w:rsidR="00ED3B40">
        <w:rPr>
          <w:rFonts w:ascii="Arial" w:hAnsi="Arial" w:cs="Arial"/>
          <w:sz w:val="22"/>
          <w:szCs w:val="22"/>
        </w:rPr>
        <w:t>3</w:t>
      </w:r>
      <w:r w:rsidR="003F3AA5" w:rsidRPr="005A11F0">
        <w:rPr>
          <w:rFonts w:ascii="Arial" w:hAnsi="Arial" w:cs="Arial"/>
          <w:sz w:val="22"/>
          <w:szCs w:val="22"/>
        </w:rPr>
        <w:tab/>
        <w:t>Farmacopea de los Estados Unidos Mexicanos - Suplemento para Dispositivos Médicos. Segunda Edición. 2011</w:t>
      </w:r>
      <w:r w:rsidR="00C27164" w:rsidRPr="005A11F0">
        <w:rPr>
          <w:rFonts w:ascii="Arial" w:hAnsi="Arial" w:cs="Arial"/>
          <w:sz w:val="22"/>
          <w:szCs w:val="22"/>
        </w:rPr>
        <w:t>.</w:t>
      </w:r>
    </w:p>
    <w:p w:rsidR="00266CB9" w:rsidRPr="005A11F0" w:rsidRDefault="00266CB9">
      <w:pPr>
        <w:ind w:left="1418" w:hanging="1418"/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266CB9" w:rsidP="00266CB9">
      <w:pPr>
        <w:ind w:left="1410" w:hanging="1410"/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09.0</w:t>
      </w:r>
      <w:r w:rsidR="00ED3B40">
        <w:rPr>
          <w:rFonts w:ascii="Arial" w:hAnsi="Arial" w:cs="Arial"/>
          <w:sz w:val="22"/>
          <w:szCs w:val="22"/>
        </w:rPr>
        <w:t>4</w:t>
      </w: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</w:r>
      <w:r w:rsidRPr="004B0794">
        <w:rPr>
          <w:rFonts w:ascii="Arial" w:hAnsi="Arial"/>
          <w:sz w:val="22"/>
        </w:rPr>
        <w:t>NMX-A-072-INNTEX-2001 Industria textil - Determinación de la masa del tejido por unidad de longitud y área.</w:t>
      </w:r>
    </w:p>
    <w:p w:rsidR="007840EB" w:rsidRPr="005A11F0" w:rsidRDefault="007840EB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10.</w:t>
      </w: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  <w:t>BIBLIOGRAFIA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704693" w:rsidRPr="005A11F0" w:rsidRDefault="00A06A36">
      <w:pPr>
        <w:jc w:val="both"/>
        <w:rPr>
          <w:rFonts w:ascii="Arial" w:hAnsi="Arial" w:cs="Arial"/>
          <w:sz w:val="22"/>
          <w:szCs w:val="22"/>
        </w:rPr>
      </w:pPr>
      <w:r w:rsidRPr="005A11F0">
        <w:rPr>
          <w:rFonts w:ascii="Arial" w:hAnsi="Arial" w:cs="Arial"/>
          <w:sz w:val="22"/>
          <w:szCs w:val="22"/>
        </w:rPr>
        <w:t>10.01.</w:t>
      </w:r>
      <w:r w:rsidRPr="005A11F0">
        <w:rPr>
          <w:rFonts w:ascii="Arial" w:hAnsi="Arial" w:cs="Arial"/>
          <w:sz w:val="22"/>
          <w:szCs w:val="22"/>
        </w:rPr>
        <w:tab/>
      </w:r>
      <w:r w:rsidRPr="005A11F0">
        <w:rPr>
          <w:rFonts w:ascii="Arial" w:hAnsi="Arial" w:cs="Arial"/>
          <w:sz w:val="22"/>
          <w:szCs w:val="22"/>
        </w:rPr>
        <w:tab/>
        <w:t>Cuadro Básico Institucional de Material de Curación.</w:t>
      </w:r>
    </w:p>
    <w:p w:rsidR="00704693" w:rsidRPr="005A11F0" w:rsidRDefault="00704693">
      <w:pPr>
        <w:jc w:val="both"/>
        <w:rPr>
          <w:rFonts w:ascii="Arial" w:hAnsi="Arial" w:cs="Arial"/>
          <w:sz w:val="22"/>
          <w:szCs w:val="22"/>
        </w:rPr>
      </w:pPr>
    </w:p>
    <w:p w:rsidR="00C27164" w:rsidRPr="000F601F" w:rsidRDefault="00C27164" w:rsidP="00C27164">
      <w:pPr>
        <w:jc w:val="center"/>
        <w:rPr>
          <w:rFonts w:ascii="Arial" w:hAnsi="Arial" w:cs="Arial"/>
          <w:iCs/>
          <w:sz w:val="22"/>
          <w:szCs w:val="22"/>
        </w:rPr>
      </w:pPr>
      <w:r w:rsidRPr="003268C8">
        <w:rPr>
          <w:rFonts w:ascii="Arial" w:hAnsi="Arial" w:cs="Arial"/>
          <w:iCs/>
          <w:sz w:val="22"/>
          <w:szCs w:val="22"/>
        </w:rPr>
        <w:t xml:space="preserve">TABLA </w:t>
      </w:r>
      <w:r w:rsidRPr="000F601F">
        <w:rPr>
          <w:rFonts w:ascii="Arial" w:hAnsi="Arial" w:cs="Arial"/>
          <w:iCs/>
          <w:sz w:val="22"/>
          <w:szCs w:val="22"/>
        </w:rPr>
        <w:t>1.</w:t>
      </w:r>
      <w:r w:rsidR="00CA1768" w:rsidRPr="000F601F">
        <w:rPr>
          <w:i/>
          <w:sz w:val="22"/>
          <w:szCs w:val="22"/>
        </w:rPr>
        <w:t xml:space="preserve">  </w:t>
      </w:r>
      <w:r w:rsidR="003268C8" w:rsidRPr="000F601F">
        <w:rPr>
          <w:rFonts w:ascii="Arial" w:hAnsi="Arial" w:cs="Arial"/>
          <w:i/>
          <w:sz w:val="22"/>
          <w:szCs w:val="22"/>
        </w:rPr>
        <w:t xml:space="preserve">DIMENSIONES DEL </w:t>
      </w:r>
      <w:r w:rsidR="002D5F96" w:rsidRPr="000F601F">
        <w:rPr>
          <w:rFonts w:ascii="Arial" w:hAnsi="Arial" w:cs="Arial"/>
          <w:i/>
          <w:sz w:val="22"/>
          <w:szCs w:val="22"/>
        </w:rPr>
        <w:t>CUBREBOCA PARA USO EN ÁREA HOSPITALARIA</w:t>
      </w:r>
    </w:p>
    <w:p w:rsidR="00CA1768" w:rsidRPr="000F601F" w:rsidRDefault="00CA1768" w:rsidP="00C27164">
      <w:pPr>
        <w:jc w:val="center"/>
        <w:rPr>
          <w:rFonts w:ascii="Arial" w:hAnsi="Arial" w:cs="Arial"/>
          <w:iCs/>
          <w:sz w:val="22"/>
          <w:szCs w:val="22"/>
        </w:rPr>
      </w:pPr>
    </w:p>
    <w:tbl>
      <w:tblPr>
        <w:tblW w:w="0" w:type="auto"/>
        <w:tblInd w:w="1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87"/>
        <w:gridCol w:w="2126"/>
      </w:tblGrid>
      <w:tr w:rsidR="003268C8" w:rsidRPr="000F601F" w:rsidTr="003268C8">
        <w:tc>
          <w:tcPr>
            <w:tcW w:w="5387" w:type="dxa"/>
          </w:tcPr>
          <w:p w:rsidR="003268C8" w:rsidRPr="000F601F" w:rsidRDefault="003268C8">
            <w:pPr>
              <w:pStyle w:val="Prrafodelista"/>
              <w:snapToGrid w:val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0F601F">
              <w:rPr>
                <w:rFonts w:ascii="Arial" w:hAnsi="Arial" w:cs="Arial"/>
                <w:sz w:val="22"/>
                <w:szCs w:val="22"/>
              </w:rPr>
              <w:t>Dimensiones</w:t>
            </w:r>
          </w:p>
        </w:tc>
        <w:tc>
          <w:tcPr>
            <w:tcW w:w="2126" w:type="dxa"/>
          </w:tcPr>
          <w:p w:rsidR="003268C8" w:rsidRPr="000F601F" w:rsidRDefault="003268C8">
            <w:pPr>
              <w:pStyle w:val="Prrafodelista"/>
              <w:snapToGrid w:val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0F601F">
              <w:rPr>
                <w:rFonts w:ascii="Arial" w:hAnsi="Arial" w:cs="Arial"/>
                <w:sz w:val="22"/>
                <w:szCs w:val="22"/>
              </w:rPr>
              <w:t>Especificación, cm</w:t>
            </w:r>
          </w:p>
        </w:tc>
      </w:tr>
      <w:tr w:rsidR="00CA1768" w:rsidRPr="000F601F" w:rsidTr="003268C8">
        <w:tc>
          <w:tcPr>
            <w:tcW w:w="5387" w:type="dxa"/>
            <w:hideMark/>
          </w:tcPr>
          <w:p w:rsidR="00CA1768" w:rsidRPr="000F601F" w:rsidRDefault="00CA1768">
            <w:pPr>
              <w:pStyle w:val="Prrafodelista"/>
              <w:snapToGrid w:val="0"/>
              <w:ind w:left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F601F">
              <w:rPr>
                <w:rFonts w:ascii="Arial" w:hAnsi="Arial" w:cs="Arial"/>
                <w:sz w:val="22"/>
                <w:szCs w:val="22"/>
              </w:rPr>
              <w:t>Largo   (A)</w:t>
            </w:r>
          </w:p>
        </w:tc>
        <w:tc>
          <w:tcPr>
            <w:tcW w:w="2126" w:type="dxa"/>
            <w:hideMark/>
          </w:tcPr>
          <w:p w:rsidR="00CA1768" w:rsidRPr="000F601F" w:rsidRDefault="00CA1768">
            <w:pPr>
              <w:pStyle w:val="Prrafodelista"/>
              <w:snapToGrid w:val="0"/>
              <w:ind w:left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F601F">
              <w:rPr>
                <w:rFonts w:ascii="Arial" w:hAnsi="Arial" w:cs="Arial"/>
                <w:sz w:val="22"/>
                <w:szCs w:val="22"/>
              </w:rPr>
              <w:t>17,0 ± 1,0</w:t>
            </w:r>
          </w:p>
        </w:tc>
      </w:tr>
      <w:tr w:rsidR="00CA1768" w:rsidRPr="000F601F" w:rsidTr="003268C8">
        <w:tc>
          <w:tcPr>
            <w:tcW w:w="5387" w:type="dxa"/>
            <w:hideMark/>
          </w:tcPr>
          <w:p w:rsidR="00CA1768" w:rsidRPr="000F601F" w:rsidRDefault="00CA1768">
            <w:pPr>
              <w:pStyle w:val="Prrafodelista"/>
              <w:snapToGrid w:val="0"/>
              <w:ind w:left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F601F">
              <w:rPr>
                <w:rFonts w:ascii="Arial" w:hAnsi="Arial" w:cs="Arial"/>
                <w:sz w:val="22"/>
                <w:szCs w:val="22"/>
              </w:rPr>
              <w:t>Ancho  (B)</w:t>
            </w:r>
          </w:p>
        </w:tc>
        <w:tc>
          <w:tcPr>
            <w:tcW w:w="2126" w:type="dxa"/>
            <w:hideMark/>
          </w:tcPr>
          <w:p w:rsidR="00CA1768" w:rsidRPr="000F601F" w:rsidRDefault="00CA1768">
            <w:pPr>
              <w:pStyle w:val="Prrafodelista"/>
              <w:snapToGrid w:val="0"/>
              <w:ind w:left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F601F">
              <w:rPr>
                <w:rFonts w:ascii="Arial" w:hAnsi="Arial" w:cs="Arial"/>
                <w:sz w:val="22"/>
                <w:szCs w:val="22"/>
              </w:rPr>
              <w:t>12,5 ± 0,6</w:t>
            </w:r>
          </w:p>
        </w:tc>
      </w:tr>
      <w:tr w:rsidR="00CA1768" w:rsidRPr="000F601F" w:rsidTr="003268C8">
        <w:tc>
          <w:tcPr>
            <w:tcW w:w="5387" w:type="dxa"/>
            <w:hideMark/>
          </w:tcPr>
          <w:p w:rsidR="00CA1768" w:rsidRPr="000F601F" w:rsidRDefault="00CA1768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F601F">
              <w:rPr>
                <w:rFonts w:ascii="Arial" w:hAnsi="Arial" w:cs="Arial"/>
                <w:sz w:val="22"/>
                <w:szCs w:val="22"/>
              </w:rPr>
              <w:t>Largo del hilo elástico</w:t>
            </w:r>
          </w:p>
        </w:tc>
        <w:tc>
          <w:tcPr>
            <w:tcW w:w="2126" w:type="dxa"/>
            <w:hideMark/>
          </w:tcPr>
          <w:p w:rsidR="00CA1768" w:rsidRPr="000F601F" w:rsidRDefault="00CA1768" w:rsidP="000F601F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F601F">
              <w:rPr>
                <w:rFonts w:ascii="Arial" w:hAnsi="Arial" w:cs="Arial"/>
                <w:sz w:val="22"/>
                <w:szCs w:val="22"/>
              </w:rPr>
              <w:t xml:space="preserve">78,0 </w:t>
            </w:r>
            <w:r w:rsidR="00561F08" w:rsidRPr="000F601F">
              <w:rPr>
                <w:rFonts w:ascii="Arial" w:hAnsi="Arial" w:cs="Arial"/>
                <w:sz w:val="22"/>
                <w:szCs w:val="22"/>
              </w:rPr>
              <w:t>+</w:t>
            </w:r>
            <w:r w:rsidRPr="000F601F">
              <w:rPr>
                <w:rFonts w:ascii="Arial" w:hAnsi="Arial" w:cs="Arial"/>
                <w:sz w:val="22"/>
                <w:szCs w:val="22"/>
              </w:rPr>
              <w:t xml:space="preserve"> 7,0</w:t>
            </w:r>
          </w:p>
        </w:tc>
      </w:tr>
      <w:tr w:rsidR="00CA1768" w:rsidRPr="000F601F" w:rsidTr="003268C8">
        <w:tc>
          <w:tcPr>
            <w:tcW w:w="5387" w:type="dxa"/>
            <w:hideMark/>
          </w:tcPr>
          <w:p w:rsidR="00CA1768" w:rsidRPr="000F601F" w:rsidRDefault="00CA1768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F601F">
              <w:rPr>
                <w:rFonts w:ascii="Arial" w:hAnsi="Arial" w:cs="Arial"/>
                <w:sz w:val="22"/>
                <w:szCs w:val="22"/>
              </w:rPr>
              <w:t>Diámetro del hilo elástico</w:t>
            </w:r>
          </w:p>
        </w:tc>
        <w:tc>
          <w:tcPr>
            <w:tcW w:w="2126" w:type="dxa"/>
            <w:hideMark/>
          </w:tcPr>
          <w:p w:rsidR="00CA1768" w:rsidRPr="000F601F" w:rsidRDefault="00CA1768" w:rsidP="000F601F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F601F">
              <w:rPr>
                <w:rFonts w:ascii="Arial" w:hAnsi="Arial" w:cs="Arial"/>
                <w:sz w:val="22"/>
                <w:szCs w:val="22"/>
              </w:rPr>
              <w:t xml:space="preserve">0,100 </w:t>
            </w:r>
            <w:r w:rsidR="00561F08" w:rsidRPr="000F601F"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Pr="000F601F">
              <w:rPr>
                <w:rFonts w:ascii="Arial" w:hAnsi="Arial" w:cs="Arial"/>
                <w:sz w:val="22"/>
                <w:szCs w:val="22"/>
              </w:rPr>
              <w:t>0,015</w:t>
            </w:r>
          </w:p>
        </w:tc>
      </w:tr>
      <w:tr w:rsidR="00CA1768" w:rsidRPr="000F601F" w:rsidTr="003268C8">
        <w:tc>
          <w:tcPr>
            <w:tcW w:w="5387" w:type="dxa"/>
            <w:hideMark/>
          </w:tcPr>
          <w:p w:rsidR="00CA1768" w:rsidRPr="000F601F" w:rsidRDefault="00CA1768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F601F">
              <w:rPr>
                <w:rFonts w:ascii="Arial" w:hAnsi="Arial" w:cs="Arial"/>
                <w:sz w:val="22"/>
                <w:szCs w:val="22"/>
              </w:rPr>
              <w:t>L</w:t>
            </w:r>
            <w:r w:rsidR="00561F08" w:rsidRPr="000F601F">
              <w:rPr>
                <w:rFonts w:ascii="Arial" w:hAnsi="Arial" w:cs="Arial"/>
                <w:sz w:val="22"/>
                <w:szCs w:val="22"/>
              </w:rPr>
              <w:t>ongitud de las bandas de ajuste</w:t>
            </w:r>
          </w:p>
        </w:tc>
        <w:tc>
          <w:tcPr>
            <w:tcW w:w="2126" w:type="dxa"/>
            <w:hideMark/>
          </w:tcPr>
          <w:p w:rsidR="00CA1768" w:rsidRPr="000F601F" w:rsidRDefault="00CA1768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F601F">
              <w:rPr>
                <w:rFonts w:ascii="Arial" w:hAnsi="Arial" w:cs="Arial"/>
                <w:sz w:val="22"/>
                <w:szCs w:val="22"/>
              </w:rPr>
              <w:t>90,0 ± 2,0</w:t>
            </w:r>
          </w:p>
        </w:tc>
      </w:tr>
      <w:tr w:rsidR="00CA1768" w:rsidRPr="00064639" w:rsidTr="003268C8">
        <w:tc>
          <w:tcPr>
            <w:tcW w:w="5387" w:type="dxa"/>
            <w:hideMark/>
          </w:tcPr>
          <w:p w:rsidR="00CA1768" w:rsidRPr="000F601F" w:rsidRDefault="00CA1768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F601F">
              <w:rPr>
                <w:rFonts w:ascii="Arial" w:hAnsi="Arial" w:cs="Arial"/>
                <w:sz w:val="22"/>
                <w:szCs w:val="22"/>
              </w:rPr>
              <w:t>Ancho de las band</w:t>
            </w:r>
            <w:r w:rsidR="00561F08" w:rsidRPr="000F601F">
              <w:rPr>
                <w:rFonts w:ascii="Arial" w:hAnsi="Arial" w:cs="Arial"/>
                <w:sz w:val="22"/>
                <w:szCs w:val="22"/>
              </w:rPr>
              <w:t>as de ajuste, con forma de bies</w:t>
            </w:r>
          </w:p>
        </w:tc>
        <w:tc>
          <w:tcPr>
            <w:tcW w:w="2126" w:type="dxa"/>
            <w:hideMark/>
          </w:tcPr>
          <w:p w:rsidR="00CA1768" w:rsidRPr="000F601F" w:rsidRDefault="00CA1768">
            <w:pPr>
              <w:pStyle w:val="Contenidodelatabla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F601F">
              <w:rPr>
                <w:rFonts w:ascii="Arial" w:hAnsi="Arial" w:cs="Arial"/>
                <w:sz w:val="22"/>
                <w:szCs w:val="22"/>
              </w:rPr>
              <w:t>1,0 mínimo</w:t>
            </w:r>
          </w:p>
        </w:tc>
      </w:tr>
    </w:tbl>
    <w:p w:rsidR="00CA1768" w:rsidRPr="005A11F0" w:rsidRDefault="00CA1768" w:rsidP="00C27164">
      <w:pPr>
        <w:jc w:val="center"/>
        <w:rPr>
          <w:rFonts w:ascii="Arial" w:hAnsi="Arial" w:cs="Arial"/>
          <w:iCs/>
          <w:sz w:val="22"/>
          <w:szCs w:val="22"/>
        </w:rPr>
      </w:pPr>
    </w:p>
    <w:p w:rsidR="00CA1768" w:rsidRPr="005A11F0" w:rsidRDefault="00CA1768" w:rsidP="00C27164">
      <w:pPr>
        <w:jc w:val="center"/>
        <w:rPr>
          <w:rFonts w:ascii="Arial" w:hAnsi="Arial" w:cs="Arial"/>
          <w:iCs/>
          <w:sz w:val="22"/>
          <w:szCs w:val="22"/>
        </w:rPr>
      </w:pPr>
    </w:p>
    <w:p w:rsidR="00FC24B3" w:rsidRPr="005A11F0" w:rsidRDefault="00561F08" w:rsidP="00CA1768">
      <w:pPr>
        <w:jc w:val="center"/>
        <w:rPr>
          <w:rFonts w:ascii="Arial" w:hAnsi="Arial" w:cs="Arial"/>
          <w:sz w:val="22"/>
          <w:szCs w:val="22"/>
        </w:rPr>
      </w:pPr>
      <w:r w:rsidRPr="00D55D18">
        <w:rPr>
          <w:noProof/>
          <w:lang w:val="es-MX"/>
        </w:rPr>
        <w:lastRenderedPageBreak/>
        <w:drawing>
          <wp:inline distT="0" distB="0" distL="0" distR="0" wp14:anchorId="63099A92" wp14:editId="027BB965">
            <wp:extent cx="3112770" cy="3229242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770" cy="3229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B3" w:rsidRPr="005A11F0" w:rsidRDefault="00FC24B3" w:rsidP="00FC24B3">
      <w:pPr>
        <w:jc w:val="both"/>
        <w:rPr>
          <w:rFonts w:ascii="Arial" w:hAnsi="Arial" w:cs="Arial"/>
          <w:sz w:val="22"/>
          <w:szCs w:val="22"/>
        </w:rPr>
      </w:pPr>
    </w:p>
    <w:p w:rsidR="00C27164" w:rsidRPr="000F601F" w:rsidRDefault="00C27164" w:rsidP="00C27164">
      <w:pPr>
        <w:jc w:val="center"/>
        <w:rPr>
          <w:rFonts w:ascii="Arial" w:hAnsi="Arial" w:cs="Arial"/>
          <w:sz w:val="22"/>
          <w:szCs w:val="22"/>
        </w:rPr>
      </w:pPr>
      <w:r w:rsidRPr="000F601F">
        <w:rPr>
          <w:rFonts w:ascii="Arial" w:hAnsi="Arial" w:cs="Arial"/>
          <w:sz w:val="22"/>
          <w:szCs w:val="22"/>
        </w:rPr>
        <w:t xml:space="preserve">FIGURA 1. </w:t>
      </w:r>
      <w:r w:rsidR="00CA1768" w:rsidRPr="000F601F">
        <w:rPr>
          <w:rFonts w:ascii="Arial" w:hAnsi="Arial" w:cs="Arial"/>
          <w:sz w:val="22"/>
          <w:szCs w:val="22"/>
        </w:rPr>
        <w:t>CUBREBOCA</w:t>
      </w:r>
      <w:r w:rsidRPr="000F601F">
        <w:rPr>
          <w:rFonts w:ascii="Arial" w:hAnsi="Arial" w:cs="Arial"/>
          <w:sz w:val="22"/>
          <w:szCs w:val="22"/>
        </w:rPr>
        <w:t xml:space="preserve"> </w:t>
      </w:r>
      <w:r w:rsidR="00561F08" w:rsidRPr="000F601F">
        <w:rPr>
          <w:rFonts w:ascii="Arial" w:hAnsi="Arial" w:cs="Arial"/>
          <w:sz w:val="22"/>
          <w:szCs w:val="22"/>
        </w:rPr>
        <w:t>CON HILO ELÁSTICO</w:t>
      </w:r>
    </w:p>
    <w:p w:rsidR="00FC24B3" w:rsidRDefault="00C27164" w:rsidP="00CA1768">
      <w:pPr>
        <w:jc w:val="center"/>
        <w:rPr>
          <w:rFonts w:ascii="Arial" w:hAnsi="Arial" w:cs="Arial"/>
          <w:sz w:val="22"/>
          <w:szCs w:val="22"/>
        </w:rPr>
      </w:pPr>
      <w:r w:rsidRPr="000F601F">
        <w:rPr>
          <w:rFonts w:ascii="Arial" w:hAnsi="Arial" w:cs="Arial"/>
          <w:sz w:val="22"/>
          <w:szCs w:val="22"/>
        </w:rPr>
        <w:t>(NO IMPLICA DISEÑO)</w:t>
      </w:r>
    </w:p>
    <w:p w:rsidR="00E61062" w:rsidRDefault="00E61062" w:rsidP="00CA1768">
      <w:pPr>
        <w:jc w:val="center"/>
        <w:rPr>
          <w:rFonts w:ascii="Arial" w:hAnsi="Arial" w:cs="Arial"/>
          <w:sz w:val="22"/>
          <w:szCs w:val="22"/>
        </w:rPr>
      </w:pPr>
    </w:p>
    <w:p w:rsidR="00E61062" w:rsidRDefault="00E61062" w:rsidP="00CA1768">
      <w:pPr>
        <w:jc w:val="center"/>
        <w:rPr>
          <w:rFonts w:ascii="Arial" w:hAnsi="Arial" w:cs="Arial"/>
          <w:sz w:val="22"/>
          <w:szCs w:val="22"/>
        </w:rPr>
      </w:pPr>
    </w:p>
    <w:p w:rsidR="00E61062" w:rsidRDefault="00E61062" w:rsidP="00CA1768">
      <w:pPr>
        <w:jc w:val="center"/>
        <w:rPr>
          <w:rFonts w:ascii="Arial" w:hAnsi="Arial" w:cs="Arial"/>
          <w:sz w:val="22"/>
          <w:szCs w:val="22"/>
          <w:lang w:val="es-MX"/>
        </w:rPr>
      </w:pPr>
      <w:r w:rsidRPr="00D55D18">
        <w:rPr>
          <w:noProof/>
          <w:lang w:val="es-MX"/>
        </w:rPr>
        <w:drawing>
          <wp:inline distT="0" distB="0" distL="0" distR="0" wp14:anchorId="4653F903" wp14:editId="1E84C873">
            <wp:extent cx="3112770" cy="1912792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770" cy="1912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062" w:rsidRDefault="00E61062" w:rsidP="00CA1768">
      <w:pPr>
        <w:jc w:val="center"/>
        <w:rPr>
          <w:rFonts w:ascii="Arial" w:hAnsi="Arial" w:cs="Arial"/>
          <w:sz w:val="22"/>
          <w:szCs w:val="22"/>
          <w:lang w:val="es-MX"/>
        </w:rPr>
      </w:pPr>
    </w:p>
    <w:p w:rsidR="00E61062" w:rsidRPr="000F601F" w:rsidRDefault="00E61062" w:rsidP="00E61062">
      <w:pPr>
        <w:jc w:val="center"/>
        <w:rPr>
          <w:rFonts w:ascii="Arial" w:hAnsi="Arial" w:cs="Arial"/>
          <w:sz w:val="22"/>
          <w:szCs w:val="22"/>
        </w:rPr>
      </w:pPr>
      <w:r w:rsidRPr="000F601F">
        <w:rPr>
          <w:rFonts w:ascii="Arial" w:hAnsi="Arial" w:cs="Arial"/>
          <w:sz w:val="22"/>
          <w:szCs w:val="22"/>
        </w:rPr>
        <w:t>FIGURA 2. CUBREBOCA CON BANDAS DE SUJECIÓN</w:t>
      </w:r>
    </w:p>
    <w:p w:rsidR="00E61062" w:rsidRDefault="00E61062" w:rsidP="00E61062">
      <w:pPr>
        <w:jc w:val="center"/>
        <w:rPr>
          <w:rFonts w:ascii="Arial" w:hAnsi="Arial" w:cs="Arial"/>
          <w:sz w:val="22"/>
          <w:szCs w:val="22"/>
        </w:rPr>
      </w:pPr>
      <w:r w:rsidRPr="000F601F">
        <w:rPr>
          <w:rFonts w:ascii="Arial" w:hAnsi="Arial" w:cs="Arial"/>
          <w:sz w:val="22"/>
          <w:szCs w:val="22"/>
        </w:rPr>
        <w:t>(NO IMPLICA DISEÑO)</w:t>
      </w:r>
    </w:p>
    <w:p w:rsidR="00E61062" w:rsidRPr="00E61062" w:rsidRDefault="00E61062" w:rsidP="00CA1768">
      <w:pPr>
        <w:jc w:val="center"/>
        <w:rPr>
          <w:rFonts w:ascii="Arial" w:hAnsi="Arial" w:cs="Arial"/>
          <w:sz w:val="22"/>
          <w:szCs w:val="22"/>
        </w:rPr>
      </w:pPr>
    </w:p>
    <w:sectPr w:rsidR="00E61062" w:rsidRPr="00E61062" w:rsidSect="00F63324">
      <w:headerReference w:type="default" r:id="rId11"/>
      <w:footerReference w:type="default" r:id="rId12"/>
      <w:pgSz w:w="12242" w:h="15842" w:code="1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CFB" w:rsidRDefault="000C5CFB">
      <w:r>
        <w:separator/>
      </w:r>
    </w:p>
  </w:endnote>
  <w:endnote w:type="continuationSeparator" w:id="0">
    <w:p w:rsidR="000C5CFB" w:rsidRDefault="000C5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3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71"/>
      <w:gridCol w:w="1718"/>
      <w:gridCol w:w="1718"/>
      <w:gridCol w:w="2668"/>
      <w:gridCol w:w="2260"/>
    </w:tblGrid>
    <w:tr w:rsidR="00704693" w:rsidTr="00F63324">
      <w:tc>
        <w:tcPr>
          <w:tcW w:w="1771" w:type="dxa"/>
          <w:tcBorders>
            <w:top w:val="single" w:sz="6" w:space="0" w:color="auto"/>
          </w:tcBorders>
        </w:tcPr>
        <w:p w:rsidR="00704693" w:rsidRDefault="00704693">
          <w:pPr>
            <w:pStyle w:val="Piedepgina"/>
            <w:rPr>
              <w:rFonts w:ascii="Lucida Sans" w:hAnsi="Lucida Sans"/>
              <w:sz w:val="10"/>
            </w:rPr>
          </w:pPr>
        </w:p>
      </w:tc>
      <w:tc>
        <w:tcPr>
          <w:tcW w:w="1718" w:type="dxa"/>
          <w:tcBorders>
            <w:top w:val="single" w:sz="6" w:space="0" w:color="auto"/>
          </w:tcBorders>
        </w:tcPr>
        <w:p w:rsidR="00704693" w:rsidRDefault="00704693">
          <w:pPr>
            <w:pStyle w:val="Piedepgina"/>
            <w:rPr>
              <w:rFonts w:ascii="Lucida Sans" w:hAnsi="Lucida Sans"/>
              <w:sz w:val="10"/>
            </w:rPr>
          </w:pPr>
        </w:p>
      </w:tc>
      <w:tc>
        <w:tcPr>
          <w:tcW w:w="1718" w:type="dxa"/>
          <w:tcBorders>
            <w:top w:val="single" w:sz="6" w:space="0" w:color="auto"/>
            <w:left w:val="nil"/>
          </w:tcBorders>
        </w:tcPr>
        <w:p w:rsidR="00704693" w:rsidRDefault="00704693">
          <w:pPr>
            <w:pStyle w:val="Piedepgina"/>
            <w:rPr>
              <w:rFonts w:ascii="Lucida Sans" w:hAnsi="Lucida Sans"/>
              <w:sz w:val="10"/>
            </w:rPr>
          </w:pPr>
        </w:p>
      </w:tc>
      <w:tc>
        <w:tcPr>
          <w:tcW w:w="2668" w:type="dxa"/>
          <w:tcBorders>
            <w:top w:val="single" w:sz="6" w:space="0" w:color="auto"/>
          </w:tcBorders>
        </w:tcPr>
        <w:p w:rsidR="00704693" w:rsidRDefault="00704693">
          <w:pPr>
            <w:pStyle w:val="Piedepgina"/>
            <w:rPr>
              <w:rFonts w:ascii="Lucida Sans" w:hAnsi="Lucida Sans"/>
              <w:sz w:val="10"/>
            </w:rPr>
          </w:pPr>
        </w:p>
      </w:tc>
      <w:tc>
        <w:tcPr>
          <w:tcW w:w="2260" w:type="dxa"/>
          <w:tcBorders>
            <w:top w:val="single" w:sz="6" w:space="0" w:color="auto"/>
            <w:bottom w:val="single" w:sz="6" w:space="0" w:color="auto"/>
          </w:tcBorders>
        </w:tcPr>
        <w:p w:rsidR="00704693" w:rsidRDefault="00704693">
          <w:pPr>
            <w:pStyle w:val="Piedepgina"/>
            <w:rPr>
              <w:rFonts w:ascii="Lucida Sans" w:hAnsi="Lucida Sans"/>
              <w:sz w:val="10"/>
            </w:rPr>
          </w:pPr>
        </w:p>
      </w:tc>
    </w:tr>
    <w:tr w:rsidR="00704693" w:rsidTr="00F63324">
      <w:tc>
        <w:tcPr>
          <w:tcW w:w="1771" w:type="dxa"/>
          <w:tcBorders>
            <w:top w:val="single" w:sz="6" w:space="0" w:color="auto"/>
            <w:left w:val="single" w:sz="6" w:space="0" w:color="auto"/>
          </w:tcBorders>
        </w:tcPr>
        <w:p w:rsidR="00704693" w:rsidRPr="0010269F" w:rsidRDefault="00A06A36" w:rsidP="0010269F">
          <w:pPr>
            <w:pStyle w:val="Piedepgina"/>
            <w:rPr>
              <w:rFonts w:ascii="Lucida Sans" w:hAnsi="Lucida Sans"/>
            </w:rPr>
          </w:pPr>
          <w:r w:rsidRPr="0010269F">
            <w:rPr>
              <w:rFonts w:ascii="Lucida Sans" w:hAnsi="Lucida Sans"/>
              <w:sz w:val="16"/>
            </w:rPr>
            <w:t xml:space="preserve">FECHA        </w:t>
          </w:r>
          <w:r w:rsidR="0010269F" w:rsidRPr="0010269F">
            <w:rPr>
              <w:rFonts w:ascii="Lucida Sans" w:hAnsi="Lucida Sans"/>
              <w:sz w:val="16"/>
            </w:rPr>
            <w:t>24</w:t>
          </w:r>
          <w:r w:rsidR="00FA1E5D" w:rsidRPr="0010269F">
            <w:rPr>
              <w:rFonts w:ascii="Lucida Sans" w:hAnsi="Lucida Sans"/>
              <w:sz w:val="16"/>
            </w:rPr>
            <w:t>-</w:t>
          </w:r>
          <w:r w:rsidR="00250B18" w:rsidRPr="0010269F">
            <w:rPr>
              <w:rFonts w:ascii="Lucida Sans" w:hAnsi="Lucida Sans"/>
              <w:sz w:val="16"/>
            </w:rPr>
            <w:t>07</w:t>
          </w:r>
          <w:r w:rsidR="00FA1E5D" w:rsidRPr="0010269F">
            <w:rPr>
              <w:rFonts w:ascii="Lucida Sans" w:hAnsi="Lucida Sans"/>
              <w:sz w:val="16"/>
            </w:rPr>
            <w:t>-</w:t>
          </w:r>
          <w:r w:rsidR="00250B18" w:rsidRPr="0010269F">
            <w:rPr>
              <w:rFonts w:ascii="Lucida Sans" w:hAnsi="Lucida Sans"/>
              <w:sz w:val="16"/>
            </w:rPr>
            <w:t>11</w:t>
          </w:r>
        </w:p>
      </w:tc>
      <w:tc>
        <w:tcPr>
          <w:tcW w:w="1718" w:type="dxa"/>
          <w:tcBorders>
            <w:left w:val="single" w:sz="6" w:space="0" w:color="auto"/>
          </w:tcBorders>
        </w:tcPr>
        <w:p w:rsidR="00704693" w:rsidRDefault="00704693">
          <w:pPr>
            <w:pStyle w:val="Piedepgina"/>
            <w:rPr>
              <w:rFonts w:ascii="Lucida Sans" w:hAnsi="Lucida Sans"/>
            </w:rPr>
          </w:pPr>
        </w:p>
      </w:tc>
      <w:tc>
        <w:tcPr>
          <w:tcW w:w="1718" w:type="dxa"/>
          <w:tcBorders>
            <w:left w:val="nil"/>
          </w:tcBorders>
        </w:tcPr>
        <w:p w:rsidR="00704693" w:rsidRDefault="00704693">
          <w:pPr>
            <w:pStyle w:val="Piedepgina"/>
            <w:rPr>
              <w:rFonts w:ascii="Lucida Sans" w:hAnsi="Lucida Sans"/>
            </w:rPr>
          </w:pPr>
        </w:p>
      </w:tc>
      <w:tc>
        <w:tcPr>
          <w:tcW w:w="2668" w:type="dxa"/>
        </w:tcPr>
        <w:p w:rsidR="00704693" w:rsidRDefault="00704693">
          <w:pPr>
            <w:pStyle w:val="Piedepgina"/>
            <w:rPr>
              <w:rFonts w:ascii="Lucida Sans" w:hAnsi="Lucida Sans"/>
            </w:rPr>
          </w:pPr>
        </w:p>
      </w:tc>
      <w:tc>
        <w:tcPr>
          <w:tcW w:w="2260" w:type="dxa"/>
          <w:tcBorders>
            <w:left w:val="single" w:sz="6" w:space="0" w:color="auto"/>
            <w:right w:val="single" w:sz="6" w:space="0" w:color="auto"/>
          </w:tcBorders>
        </w:tcPr>
        <w:p w:rsidR="00704693" w:rsidRPr="00B8756A" w:rsidRDefault="00A06A36" w:rsidP="00B8756A">
          <w:pPr>
            <w:pStyle w:val="Piedepgina"/>
            <w:jc w:val="right"/>
            <w:rPr>
              <w:rFonts w:ascii="Arial" w:hAnsi="Arial" w:cs="Arial"/>
            </w:rPr>
          </w:pPr>
          <w:r w:rsidRPr="00B8756A">
            <w:rPr>
              <w:rFonts w:ascii="Arial" w:hAnsi="Arial" w:cs="Arial"/>
            </w:rPr>
            <w:t xml:space="preserve">PAGINA No. </w:t>
          </w:r>
        </w:p>
      </w:tc>
    </w:tr>
    <w:tr w:rsidR="00704693" w:rsidTr="00F63324">
      <w:tc>
        <w:tcPr>
          <w:tcW w:w="1771" w:type="dxa"/>
          <w:tcBorders>
            <w:top w:val="single" w:sz="6" w:space="0" w:color="auto"/>
            <w:left w:val="single" w:sz="6" w:space="0" w:color="auto"/>
            <w:bottom w:val="single" w:sz="6" w:space="0" w:color="auto"/>
          </w:tcBorders>
        </w:tcPr>
        <w:p w:rsidR="00704693" w:rsidRPr="0010269F" w:rsidRDefault="00A06A36" w:rsidP="0010269F">
          <w:pPr>
            <w:pStyle w:val="Piedepgina"/>
            <w:rPr>
              <w:rFonts w:ascii="Lucida Sans" w:hAnsi="Lucida Sans"/>
            </w:rPr>
          </w:pPr>
          <w:r w:rsidRPr="0010269F">
            <w:rPr>
              <w:rFonts w:ascii="Lucida Sans" w:hAnsi="Lucida Sans"/>
              <w:sz w:val="16"/>
            </w:rPr>
            <w:t xml:space="preserve">VIGENCIA   </w:t>
          </w:r>
          <w:r w:rsidR="0010269F" w:rsidRPr="0010269F">
            <w:rPr>
              <w:rFonts w:ascii="Lucida Sans" w:hAnsi="Lucida Sans"/>
              <w:sz w:val="16"/>
            </w:rPr>
            <w:t>24</w:t>
          </w:r>
          <w:r w:rsidR="00250B18" w:rsidRPr="0010269F">
            <w:rPr>
              <w:rFonts w:ascii="Lucida Sans" w:hAnsi="Lucida Sans"/>
              <w:sz w:val="16"/>
            </w:rPr>
            <w:t>-07-11</w:t>
          </w:r>
        </w:p>
      </w:tc>
      <w:tc>
        <w:tcPr>
          <w:tcW w:w="1718" w:type="dxa"/>
          <w:tcBorders>
            <w:left w:val="single" w:sz="6" w:space="0" w:color="auto"/>
          </w:tcBorders>
        </w:tcPr>
        <w:p w:rsidR="00704693" w:rsidRDefault="00704693">
          <w:pPr>
            <w:pStyle w:val="Piedepgina"/>
            <w:rPr>
              <w:rFonts w:ascii="Lucida Sans" w:hAnsi="Lucida Sans"/>
            </w:rPr>
          </w:pPr>
        </w:p>
      </w:tc>
      <w:tc>
        <w:tcPr>
          <w:tcW w:w="1718" w:type="dxa"/>
          <w:tcBorders>
            <w:left w:val="nil"/>
          </w:tcBorders>
        </w:tcPr>
        <w:p w:rsidR="00704693" w:rsidRDefault="00704693">
          <w:pPr>
            <w:pStyle w:val="Piedepgina"/>
            <w:rPr>
              <w:rFonts w:ascii="Lucida Sans" w:hAnsi="Lucida Sans"/>
            </w:rPr>
          </w:pPr>
        </w:p>
      </w:tc>
      <w:tc>
        <w:tcPr>
          <w:tcW w:w="2668" w:type="dxa"/>
        </w:tcPr>
        <w:p w:rsidR="00704693" w:rsidRDefault="00704693">
          <w:pPr>
            <w:pStyle w:val="Piedepgina"/>
            <w:rPr>
              <w:rFonts w:ascii="Lucida Sans" w:hAnsi="Lucida Sans"/>
            </w:rPr>
          </w:pPr>
        </w:p>
      </w:tc>
      <w:tc>
        <w:tcPr>
          <w:tcW w:w="2260" w:type="dxa"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04693" w:rsidRPr="00B8756A" w:rsidRDefault="00525946" w:rsidP="00525946">
          <w:pPr>
            <w:pStyle w:val="Piedepgina"/>
            <w:jc w:val="right"/>
            <w:rPr>
              <w:rFonts w:ascii="Arial" w:hAnsi="Arial" w:cs="Arial"/>
            </w:rPr>
          </w:pPr>
          <w:r w:rsidRPr="00525946">
            <w:rPr>
              <w:rFonts w:ascii="Arial" w:hAnsi="Arial" w:cs="Arial"/>
              <w:b/>
            </w:rPr>
            <w:fldChar w:fldCharType="begin"/>
          </w:r>
          <w:r w:rsidRPr="00525946">
            <w:rPr>
              <w:rFonts w:ascii="Arial" w:hAnsi="Arial" w:cs="Arial"/>
              <w:b/>
            </w:rPr>
            <w:instrText>PAGE  \* Arabic  \* MERGEFORMAT</w:instrText>
          </w:r>
          <w:r w:rsidRPr="00525946">
            <w:rPr>
              <w:rFonts w:ascii="Arial" w:hAnsi="Arial" w:cs="Arial"/>
              <w:b/>
            </w:rPr>
            <w:fldChar w:fldCharType="separate"/>
          </w:r>
          <w:r w:rsidR="0010269F" w:rsidRPr="0010269F">
            <w:rPr>
              <w:rFonts w:ascii="Arial" w:hAnsi="Arial" w:cs="Arial"/>
              <w:b/>
              <w:noProof/>
              <w:lang w:val="es-ES"/>
            </w:rPr>
            <w:t>10</w:t>
          </w:r>
          <w:r w:rsidRPr="00525946">
            <w:rPr>
              <w:rFonts w:ascii="Arial" w:hAnsi="Arial" w:cs="Arial"/>
              <w:b/>
            </w:rPr>
            <w:fldChar w:fldCharType="end"/>
          </w:r>
          <w:r w:rsidRPr="00525946">
            <w:rPr>
              <w:rFonts w:ascii="Arial" w:hAnsi="Arial" w:cs="Arial"/>
              <w:lang w:val="es-ES"/>
            </w:rPr>
            <w:t xml:space="preserve"> </w:t>
          </w:r>
          <w:r>
            <w:rPr>
              <w:rFonts w:ascii="Arial" w:hAnsi="Arial" w:cs="Arial"/>
              <w:lang w:val="es-ES"/>
            </w:rPr>
            <w:t>DE</w:t>
          </w:r>
          <w:r w:rsidRPr="00525946">
            <w:rPr>
              <w:rFonts w:ascii="Arial" w:hAnsi="Arial" w:cs="Arial"/>
              <w:lang w:val="es-ES"/>
            </w:rPr>
            <w:t xml:space="preserve"> </w:t>
          </w:r>
          <w:r w:rsidRPr="00525946">
            <w:rPr>
              <w:rFonts w:ascii="Arial" w:hAnsi="Arial" w:cs="Arial"/>
              <w:b/>
            </w:rPr>
            <w:fldChar w:fldCharType="begin"/>
          </w:r>
          <w:r w:rsidRPr="00525946">
            <w:rPr>
              <w:rFonts w:ascii="Arial" w:hAnsi="Arial" w:cs="Arial"/>
              <w:b/>
            </w:rPr>
            <w:instrText>NUMPAGES  \* Arabic  \* MERGEFORMAT</w:instrText>
          </w:r>
          <w:r w:rsidRPr="00525946">
            <w:rPr>
              <w:rFonts w:ascii="Arial" w:hAnsi="Arial" w:cs="Arial"/>
              <w:b/>
            </w:rPr>
            <w:fldChar w:fldCharType="separate"/>
          </w:r>
          <w:r w:rsidR="0010269F" w:rsidRPr="0010269F">
            <w:rPr>
              <w:rFonts w:ascii="Arial" w:hAnsi="Arial" w:cs="Arial"/>
              <w:b/>
              <w:noProof/>
              <w:lang w:val="es-ES"/>
            </w:rPr>
            <w:t>10</w:t>
          </w:r>
          <w:r w:rsidRPr="00525946">
            <w:rPr>
              <w:rFonts w:ascii="Arial" w:hAnsi="Arial" w:cs="Arial"/>
              <w:b/>
            </w:rPr>
            <w:fldChar w:fldCharType="end"/>
          </w:r>
        </w:p>
      </w:tc>
    </w:tr>
  </w:tbl>
  <w:p w:rsidR="00704693" w:rsidRDefault="0070469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CFB" w:rsidRDefault="000C5CFB">
      <w:r>
        <w:separator/>
      </w:r>
    </w:p>
  </w:footnote>
  <w:footnote w:type="continuationSeparator" w:id="0">
    <w:p w:rsidR="000C5CFB" w:rsidRDefault="000C5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3898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17"/>
    </w:tblGrid>
    <w:tr w:rsidR="00704693">
      <w:tc>
        <w:tcPr>
          <w:tcW w:w="1417" w:type="dxa"/>
        </w:tcPr>
        <w:p w:rsidR="00704693" w:rsidRDefault="00A06A36">
          <w:pPr>
            <w:ind w:left="-70"/>
            <w:rPr>
              <w:sz w:val="24"/>
            </w:rPr>
          </w:pPr>
          <w:r>
            <w:rPr>
              <w:sz w:val="24"/>
            </w:rPr>
            <w:object w:dxaOrig="1800" w:dyaOrig="133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05pt;height:43pt" o:ole="">
                <v:imagedata r:id="rId1" o:title=""/>
              </v:shape>
              <o:OLEObject Type="Embed" ProgID="Word.Document.8" ShapeID="_x0000_i1025" DrawAspect="Content" ObjectID="_1406641504" r:id="rId2"/>
            </w:object>
          </w:r>
        </w:p>
      </w:tc>
    </w:tr>
  </w:tbl>
  <w:p w:rsidR="00704693" w:rsidRDefault="00A06A36">
    <w:pPr>
      <w:pStyle w:val="Encabezado"/>
      <w:jc w:val="center"/>
      <w:rPr>
        <w:rFonts w:ascii="Lucida Sans" w:hAnsi="Lucida Sans"/>
        <w:b/>
        <w:sz w:val="24"/>
      </w:rPr>
    </w:pPr>
    <w:r>
      <w:rPr>
        <w:rFonts w:ascii="Lucida Sans" w:hAnsi="Lucida Sans"/>
        <w:b/>
        <w:sz w:val="24"/>
      </w:rPr>
      <w:t>INSTITUTO MEXICANO DEL SEGURO SOCIAL</w:t>
    </w:r>
  </w:p>
  <w:tbl>
    <w:tblPr>
      <w:tblW w:w="1013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135"/>
    </w:tblGrid>
    <w:tr w:rsidR="00704693" w:rsidTr="00F63324">
      <w:tc>
        <w:tcPr>
          <w:tcW w:w="10135" w:type="dxa"/>
        </w:tcPr>
        <w:p w:rsidR="00704693" w:rsidRDefault="00704693">
          <w:pPr>
            <w:pStyle w:val="Encabezado"/>
            <w:jc w:val="center"/>
            <w:rPr>
              <w:rFonts w:ascii="Lucida Sans" w:hAnsi="Lucida Sans"/>
              <w:b/>
              <w:sz w:val="24"/>
              <w:u w:val="single"/>
            </w:rPr>
          </w:pPr>
        </w:p>
      </w:tc>
    </w:tr>
    <w:tr w:rsidR="00704693" w:rsidTr="00F63324">
      <w:tc>
        <w:tcPr>
          <w:tcW w:w="10135" w:type="dxa"/>
          <w:tcBorders>
            <w:top w:val="single" w:sz="18" w:space="0" w:color="auto"/>
            <w:bottom w:val="single" w:sz="18" w:space="0" w:color="auto"/>
          </w:tcBorders>
        </w:tcPr>
        <w:p w:rsidR="00704693" w:rsidRDefault="00704693">
          <w:pPr>
            <w:pStyle w:val="Encabezado"/>
            <w:jc w:val="center"/>
            <w:rPr>
              <w:rFonts w:ascii="Arial" w:hAnsi="Arial"/>
              <w:sz w:val="24"/>
            </w:rPr>
          </w:pPr>
        </w:p>
        <w:p w:rsidR="00704693" w:rsidRPr="003B3738" w:rsidRDefault="003B3738" w:rsidP="003B3738">
          <w:pPr>
            <w:overflowPunct/>
            <w:jc w:val="center"/>
            <w:textAlignment w:val="auto"/>
            <w:rPr>
              <w:rFonts w:ascii="Arial" w:eastAsia="Arial Unicode MS" w:hAnsi="Arial" w:cs="Arial"/>
              <w:sz w:val="22"/>
              <w:szCs w:val="22"/>
              <w:lang w:val="es-MX"/>
            </w:rPr>
          </w:pPr>
          <w:r w:rsidRPr="003B3738">
            <w:rPr>
              <w:rFonts w:ascii="Arial" w:hAnsi="Arial" w:cs="Arial"/>
              <w:iCs/>
              <w:sz w:val="22"/>
              <w:szCs w:val="22"/>
            </w:rPr>
            <w:t>CUBREBOCAS. CUBREBOCA DE DOS CAPAS DE TELA NO TEJIDA, RESISTENTE A FLUIDOS, ANTIESTÁTICO, HIPOALERGENICO, CON BANDAS O AJUSTE ELÁSTICO A LA CABEZA. DESECHABLE</w:t>
          </w:r>
        </w:p>
        <w:p w:rsidR="00704693" w:rsidRDefault="00704693">
          <w:pPr>
            <w:pStyle w:val="Encabezado"/>
            <w:jc w:val="center"/>
            <w:rPr>
              <w:rFonts w:ascii="Lucida Sans" w:hAnsi="Lucida Sans"/>
              <w:b/>
              <w:sz w:val="24"/>
            </w:rPr>
          </w:pPr>
        </w:p>
      </w:tc>
    </w:tr>
  </w:tbl>
  <w:p w:rsidR="00704693" w:rsidRDefault="00704693">
    <w:pPr>
      <w:pStyle w:val="Encabezado"/>
      <w:jc w:val="center"/>
      <w:rPr>
        <w:rFonts w:ascii="Lucida Sans" w:hAnsi="Lucida Sans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9D27CEE"/>
    <w:multiLevelType w:val="hybridMultilevel"/>
    <w:tmpl w:val="3C120B3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5C0364"/>
    <w:multiLevelType w:val="hybridMultilevel"/>
    <w:tmpl w:val="FC70EEC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10384B"/>
    <w:multiLevelType w:val="hybridMultilevel"/>
    <w:tmpl w:val="CA327E84"/>
    <w:lvl w:ilvl="0" w:tplc="74CC3AE2">
      <w:start w:val="1"/>
      <w:numFmt w:val="bullet"/>
      <w:lvlText w:val=""/>
      <w:lvlJc w:val="left"/>
      <w:pPr>
        <w:ind w:left="2140" w:hanging="360"/>
      </w:pPr>
      <w:rPr>
        <w:rFonts w:ascii="Symbol" w:hAnsi="Symbol" w:hint="default"/>
      </w:rPr>
    </w:lvl>
    <w:lvl w:ilvl="1" w:tplc="74CC3A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3860E3"/>
    <w:multiLevelType w:val="hybridMultilevel"/>
    <w:tmpl w:val="4C8A9E4A"/>
    <w:lvl w:ilvl="0" w:tplc="74CC3AE2">
      <w:start w:val="1"/>
      <w:numFmt w:val="bullet"/>
      <w:lvlText w:val=""/>
      <w:lvlJc w:val="left"/>
      <w:pPr>
        <w:ind w:left="29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2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9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668" w:hanging="360"/>
      </w:pPr>
      <w:rPr>
        <w:rFonts w:ascii="Wingdings" w:hAnsi="Wingdings" w:hint="default"/>
      </w:rPr>
    </w:lvl>
  </w:abstractNum>
  <w:abstractNum w:abstractNumId="8">
    <w:nsid w:val="7D6C7DE2"/>
    <w:multiLevelType w:val="hybridMultilevel"/>
    <w:tmpl w:val="4DEA617A"/>
    <w:lvl w:ilvl="0" w:tplc="74CC3AE2">
      <w:start w:val="1"/>
      <w:numFmt w:val="bullet"/>
      <w:lvlText w:val=""/>
      <w:lvlJc w:val="left"/>
      <w:pPr>
        <w:ind w:left="2140" w:hanging="360"/>
      </w:pPr>
      <w:rPr>
        <w:rFonts w:ascii="Symbol" w:hAnsi="Symbol" w:hint="default"/>
      </w:rPr>
    </w:lvl>
    <w:lvl w:ilvl="1" w:tplc="74CC3A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F4D6B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attachedTemplate r:id="rId1"/>
  <w:defaultTabStop w:val="708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A36"/>
    <w:rsid w:val="00034890"/>
    <w:rsid w:val="00064639"/>
    <w:rsid w:val="0007043F"/>
    <w:rsid w:val="00084CD2"/>
    <w:rsid w:val="00095617"/>
    <w:rsid w:val="000A2CCF"/>
    <w:rsid w:val="000C5CFB"/>
    <w:rsid w:val="000C6A9C"/>
    <w:rsid w:val="000E40C9"/>
    <w:rsid w:val="000F601F"/>
    <w:rsid w:val="0010269F"/>
    <w:rsid w:val="00126FFF"/>
    <w:rsid w:val="001279A8"/>
    <w:rsid w:val="00194D51"/>
    <w:rsid w:val="00196100"/>
    <w:rsid w:val="001C3F90"/>
    <w:rsid w:val="001D7E1A"/>
    <w:rsid w:val="002262ED"/>
    <w:rsid w:val="00246962"/>
    <w:rsid w:val="00250B18"/>
    <w:rsid w:val="0026215E"/>
    <w:rsid w:val="00266CB9"/>
    <w:rsid w:val="00276557"/>
    <w:rsid w:val="00294B5A"/>
    <w:rsid w:val="00294BD7"/>
    <w:rsid w:val="002C3A9E"/>
    <w:rsid w:val="002D5F96"/>
    <w:rsid w:val="002E1069"/>
    <w:rsid w:val="002E1A19"/>
    <w:rsid w:val="002F5AB4"/>
    <w:rsid w:val="003160A2"/>
    <w:rsid w:val="003268C8"/>
    <w:rsid w:val="003B3738"/>
    <w:rsid w:val="003F3AA5"/>
    <w:rsid w:val="004047BF"/>
    <w:rsid w:val="00426A6C"/>
    <w:rsid w:val="00434D7B"/>
    <w:rsid w:val="00435FD8"/>
    <w:rsid w:val="004505C5"/>
    <w:rsid w:val="00474097"/>
    <w:rsid w:val="004920C5"/>
    <w:rsid w:val="004B0794"/>
    <w:rsid w:val="004C5082"/>
    <w:rsid w:val="00512459"/>
    <w:rsid w:val="005147C6"/>
    <w:rsid w:val="00523D8A"/>
    <w:rsid w:val="00525946"/>
    <w:rsid w:val="00527381"/>
    <w:rsid w:val="00561F08"/>
    <w:rsid w:val="005761FF"/>
    <w:rsid w:val="0059249A"/>
    <w:rsid w:val="005975AF"/>
    <w:rsid w:val="005A11F0"/>
    <w:rsid w:val="005B39C5"/>
    <w:rsid w:val="00656734"/>
    <w:rsid w:val="00686359"/>
    <w:rsid w:val="006B769A"/>
    <w:rsid w:val="006D6259"/>
    <w:rsid w:val="006D67B6"/>
    <w:rsid w:val="00704693"/>
    <w:rsid w:val="007104A0"/>
    <w:rsid w:val="007145E2"/>
    <w:rsid w:val="007840EB"/>
    <w:rsid w:val="007B6413"/>
    <w:rsid w:val="007E198A"/>
    <w:rsid w:val="0082716D"/>
    <w:rsid w:val="00850D1D"/>
    <w:rsid w:val="00857768"/>
    <w:rsid w:val="008659DC"/>
    <w:rsid w:val="00906452"/>
    <w:rsid w:val="0097563B"/>
    <w:rsid w:val="009B765E"/>
    <w:rsid w:val="00A040C6"/>
    <w:rsid w:val="00A06A36"/>
    <w:rsid w:val="00A705AF"/>
    <w:rsid w:val="00A91440"/>
    <w:rsid w:val="00AB126D"/>
    <w:rsid w:val="00AB2005"/>
    <w:rsid w:val="00AC40C2"/>
    <w:rsid w:val="00AC529E"/>
    <w:rsid w:val="00B01D22"/>
    <w:rsid w:val="00B310F1"/>
    <w:rsid w:val="00B4514C"/>
    <w:rsid w:val="00B50AF8"/>
    <w:rsid w:val="00B73391"/>
    <w:rsid w:val="00B80C0D"/>
    <w:rsid w:val="00B83BF3"/>
    <w:rsid w:val="00B86F74"/>
    <w:rsid w:val="00B8756A"/>
    <w:rsid w:val="00C0386E"/>
    <w:rsid w:val="00C251DC"/>
    <w:rsid w:val="00C27164"/>
    <w:rsid w:val="00C359A8"/>
    <w:rsid w:val="00C63DBB"/>
    <w:rsid w:val="00C83878"/>
    <w:rsid w:val="00CA0FF1"/>
    <w:rsid w:val="00CA116D"/>
    <w:rsid w:val="00CA1768"/>
    <w:rsid w:val="00CD0B92"/>
    <w:rsid w:val="00CE2AC0"/>
    <w:rsid w:val="00CE2C41"/>
    <w:rsid w:val="00D57D49"/>
    <w:rsid w:val="00D74FBA"/>
    <w:rsid w:val="00DC45E9"/>
    <w:rsid w:val="00E10F81"/>
    <w:rsid w:val="00E35C43"/>
    <w:rsid w:val="00E43AF0"/>
    <w:rsid w:val="00E61062"/>
    <w:rsid w:val="00E66B12"/>
    <w:rsid w:val="00E77336"/>
    <w:rsid w:val="00EA5FD2"/>
    <w:rsid w:val="00EB4CC1"/>
    <w:rsid w:val="00ED3B40"/>
    <w:rsid w:val="00ED50D8"/>
    <w:rsid w:val="00F53047"/>
    <w:rsid w:val="00F63324"/>
    <w:rsid w:val="00F63488"/>
    <w:rsid w:val="00F728D8"/>
    <w:rsid w:val="00F740B7"/>
    <w:rsid w:val="00FA1E5D"/>
    <w:rsid w:val="00FB6057"/>
    <w:rsid w:val="00FC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  <w:style w:type="table" w:styleId="Tablaconcuadrcula">
    <w:name w:val="Table Grid"/>
    <w:basedOn w:val="Tablanormal"/>
    <w:uiPriority w:val="59"/>
    <w:rsid w:val="00B01D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uentedeprrafopredeter1">
    <w:name w:val="Fuente de párrafo predeter.1"/>
    <w:rsid w:val="00276557"/>
  </w:style>
  <w:style w:type="paragraph" w:styleId="Prrafodelista">
    <w:name w:val="List Paragraph"/>
    <w:basedOn w:val="Normal"/>
    <w:qFormat/>
    <w:rsid w:val="00B50AF8"/>
    <w:pPr>
      <w:ind w:left="720"/>
      <w:contextualSpacing/>
    </w:pPr>
  </w:style>
  <w:style w:type="paragraph" w:customStyle="1" w:styleId="Contenidodelatabla">
    <w:name w:val="Contenido de la tabla"/>
    <w:basedOn w:val="Normal"/>
    <w:rsid w:val="00CA1768"/>
    <w:pPr>
      <w:suppressLineNumbers/>
      <w:overflowPunct/>
      <w:autoSpaceDE/>
      <w:autoSpaceDN/>
      <w:adjustRightInd/>
      <w:jc w:val="both"/>
      <w:textAlignment w:val="auto"/>
    </w:pPr>
    <w:rPr>
      <w:rFonts w:cs="Courier"/>
      <w:lang w:val="es-MX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176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1768"/>
    <w:rPr>
      <w:rFonts w:ascii="Tahoma" w:hAnsi="Tahoma" w:cs="Tahoma"/>
      <w:sz w:val="16"/>
      <w:szCs w:val="16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  <w:style w:type="table" w:styleId="Tablaconcuadrcula">
    <w:name w:val="Table Grid"/>
    <w:basedOn w:val="Tablanormal"/>
    <w:uiPriority w:val="59"/>
    <w:rsid w:val="00B01D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uentedeprrafopredeter1">
    <w:name w:val="Fuente de párrafo predeter.1"/>
    <w:rsid w:val="00276557"/>
  </w:style>
  <w:style w:type="paragraph" w:styleId="Prrafodelista">
    <w:name w:val="List Paragraph"/>
    <w:basedOn w:val="Normal"/>
    <w:qFormat/>
    <w:rsid w:val="00B50AF8"/>
    <w:pPr>
      <w:ind w:left="720"/>
      <w:contextualSpacing/>
    </w:pPr>
  </w:style>
  <w:style w:type="paragraph" w:customStyle="1" w:styleId="Contenidodelatabla">
    <w:name w:val="Contenido de la tabla"/>
    <w:basedOn w:val="Normal"/>
    <w:rsid w:val="00CA1768"/>
    <w:pPr>
      <w:suppressLineNumbers/>
      <w:overflowPunct/>
      <w:autoSpaceDE/>
      <w:autoSpaceDN/>
      <w:adjustRightInd/>
      <w:jc w:val="both"/>
      <w:textAlignment w:val="auto"/>
    </w:pPr>
    <w:rPr>
      <w:rFonts w:cs="Courier"/>
      <w:lang w:val="es-MX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176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1768"/>
    <w:rPr>
      <w:rFonts w:ascii="Tahoma" w:hAnsi="Tahoma" w:cs="Tahoma"/>
      <w:sz w:val="16"/>
      <w:szCs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7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GERMAN~1.PAC\CONFIG~1\Temp\Directorio%20temporal%2035%20para%20resp.zip\USERS\NMATCUR\ETI\BOLENEMA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0E28B-EF3D-4F6A-BFA9-100FBB9C5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BOLENEMA</Template>
  <TotalTime>170</TotalTime>
  <Pages>10</Pages>
  <Words>1811</Words>
  <Characters>9965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PROCEDIMIENTO</vt:lpstr>
    </vt:vector>
  </TitlesOfParts>
  <Company>IMSS</Company>
  <LinksUpToDate>false</LinksUpToDate>
  <CharactersWithSpaces>11753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PROCEDIMIENTO</dc:title>
  <dc:creator>IMSS</dc:creator>
  <cp:lastModifiedBy>Liliana Muñoz Estrada</cp:lastModifiedBy>
  <cp:revision>29</cp:revision>
  <cp:lastPrinted>2011-07-21T14:47:00Z</cp:lastPrinted>
  <dcterms:created xsi:type="dcterms:W3CDTF">2011-07-21T15:33:00Z</dcterms:created>
  <dcterms:modified xsi:type="dcterms:W3CDTF">2012-08-16T21:59:00Z</dcterms:modified>
</cp:coreProperties>
</file>